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516" w:rsidRDefault="00DB6516">
      <w:pPr>
        <w:pStyle w:val="Corpotesto"/>
        <w:spacing w:before="5"/>
        <w:rPr>
          <w:rFonts w:ascii="Times New Roman"/>
          <w:sz w:val="12"/>
        </w:rPr>
      </w:pPr>
      <w:bookmarkStart w:id="0" w:name="_GoBack"/>
      <w:bookmarkEnd w:id="0"/>
    </w:p>
    <w:p w:rsidR="00DB6516" w:rsidRDefault="00DB6516">
      <w:pPr>
        <w:pStyle w:val="Corpotesto"/>
        <w:ind w:left="1074"/>
        <w:rPr>
          <w:rFonts w:ascii="Times New Roman"/>
          <w:sz w:val="20"/>
        </w:rPr>
      </w:pPr>
    </w:p>
    <w:p w:rsidR="00DB6516" w:rsidRDefault="00DB6516">
      <w:pPr>
        <w:pStyle w:val="Corpotesto"/>
        <w:rPr>
          <w:rFonts w:ascii="Times New Roman"/>
          <w:sz w:val="20"/>
        </w:rPr>
      </w:pPr>
    </w:p>
    <w:p w:rsidR="00BE0262" w:rsidRPr="001055E9" w:rsidRDefault="00BE0262" w:rsidP="00BE026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55E9">
        <w:rPr>
          <w:rFonts w:eastAsia="Times New Roman"/>
          <w:noProof/>
          <w:sz w:val="20"/>
          <w:szCs w:val="20"/>
          <w:lang w:bidi="ar-SA"/>
        </w:rPr>
        <w:drawing>
          <wp:inline distT="0" distB="0" distL="0" distR="0">
            <wp:extent cx="1149350" cy="744855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55E9">
        <w:rPr>
          <w:rFonts w:ascii="Times New Roman" w:eastAsia="Times New Roman" w:hAnsi="Times New Roman" w:cs="Times New Roman"/>
          <w:b/>
          <w:bCs/>
          <w:sz w:val="28"/>
          <w:szCs w:val="28"/>
        </w:rPr>
        <w:t>ISTITUTO COMPRENSIVO STATALE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55E9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1055E9">
        <w:rPr>
          <w:rFonts w:ascii="Times New Roman" w:eastAsia="Times New Roman" w:hAnsi="Times New Roman" w:cs="Times New Roman"/>
          <w:b/>
          <w:bCs/>
          <w:sz w:val="28"/>
          <w:szCs w:val="28"/>
        </w:rPr>
        <w:t>GIOVANNI XXIII</w:t>
      </w:r>
      <w:r w:rsidRPr="001055E9">
        <w:rPr>
          <w:rFonts w:ascii="Times New Roman" w:eastAsia="Times New Roman" w:hAnsi="Times New Roman" w:cs="Times New Roman"/>
          <w:sz w:val="28"/>
          <w:szCs w:val="28"/>
        </w:rPr>
        <w:t>”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055E9">
        <w:rPr>
          <w:rFonts w:ascii="Times New Roman" w:eastAsia="Times New Roman" w:hAnsi="Times New Roman" w:cs="Times New Roman"/>
          <w:sz w:val="20"/>
          <w:szCs w:val="20"/>
        </w:rPr>
        <w:t xml:space="preserve">  (80029) SANT’ANTIMO VIA ROMA-- NA-   N 64 –  DISTRETTO 27-. tel –fax 081/5056111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</w:pPr>
      <w:r w:rsidRPr="001055E9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C.F. 95186850632                                                                                                                     COD MIN</w:t>
      </w:r>
      <w:r w:rsidRPr="001055E9"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 </w:t>
      </w:r>
      <w:r w:rsidRPr="001055E9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NAIC8F2008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</w:pPr>
      <w:r w:rsidRPr="001055E9">
        <w:rPr>
          <w:rFonts w:ascii="Times New Roman" w:eastAsia="Times New Roman" w:hAnsi="Times New Roman" w:cs="Times New Roman"/>
          <w:color w:val="7F7F7F"/>
          <w:sz w:val="20"/>
          <w:szCs w:val="20"/>
          <w:lang w:val="de-DE"/>
        </w:rPr>
        <w:t>E-MAIL</w:t>
      </w:r>
      <w:r w:rsidRPr="001055E9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u w:val="single"/>
          <w:lang w:val="de-DE"/>
        </w:rPr>
        <w:t>naic8f2008@istruzione.it</w:t>
      </w:r>
      <w:r w:rsidRPr="001055E9"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  <w:t xml:space="preserve"> ______________________________________________</w:t>
      </w:r>
      <w:r w:rsidRPr="001055E9">
        <w:rPr>
          <w:rFonts w:ascii="Times New Roman" w:eastAsia="Times New Roman" w:hAnsi="Times New Roman" w:cs="Times New Roman"/>
          <w:b/>
          <w:bCs/>
          <w:color w:val="7F7F7F"/>
          <w:sz w:val="20"/>
          <w:szCs w:val="20"/>
          <w:lang w:val="de-DE"/>
        </w:rPr>
        <w:t xml:space="preserve"> </w:t>
      </w:r>
      <w:r w:rsidRPr="001055E9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  <w:t>www.g23.it</w:t>
      </w:r>
    </w:p>
    <w:p w:rsidR="00BE0262" w:rsidRPr="001055E9" w:rsidRDefault="00BE0262" w:rsidP="00BE026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de-DE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en-US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en-US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en-US"/>
        </w:rPr>
      </w:pPr>
    </w:p>
    <w:p w:rsidR="00DB6516" w:rsidRPr="00BE0262" w:rsidRDefault="00DB6516">
      <w:pPr>
        <w:pStyle w:val="Corpotesto"/>
        <w:spacing w:before="7"/>
        <w:rPr>
          <w:rFonts w:ascii="Times New Roman"/>
          <w:sz w:val="17"/>
          <w:lang w:val="en-US"/>
        </w:rPr>
      </w:pPr>
    </w:p>
    <w:p w:rsidR="00DB6516" w:rsidRDefault="00D351DB">
      <w:pPr>
        <w:spacing w:before="25"/>
        <w:ind w:left="232"/>
        <w:rPr>
          <w:rFonts w:ascii="Trebuchet MS"/>
          <w:b/>
          <w:sz w:val="40"/>
        </w:rPr>
      </w:pPr>
      <w:r>
        <w:rPr>
          <w:rFonts w:ascii="Trebuchet MS"/>
          <w:b/>
          <w:color w:val="001F5F"/>
          <w:sz w:val="40"/>
        </w:rPr>
        <w:t>ALLEGATO N.1</w:t>
      </w: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spacing w:before="6"/>
        <w:rPr>
          <w:rFonts w:ascii="Trebuchet MS"/>
          <w:b/>
          <w:sz w:val="32"/>
        </w:rPr>
      </w:pPr>
    </w:p>
    <w:p w:rsidR="00DB6516" w:rsidRDefault="00D351DB">
      <w:pPr>
        <w:pStyle w:val="Titolo1"/>
        <w:spacing w:line="252" w:lineRule="auto"/>
        <w:ind w:left="2755" w:right="3095"/>
      </w:pPr>
      <w:r>
        <w:rPr>
          <w:color w:val="001F5F"/>
          <w:w w:val="90"/>
        </w:rPr>
        <w:t xml:space="preserve">REGOLAMENTO </w:t>
      </w:r>
      <w:r>
        <w:rPr>
          <w:color w:val="001F5F"/>
        </w:rPr>
        <w:t>DELLA</w:t>
      </w:r>
    </w:p>
    <w:p w:rsidR="00DB6516" w:rsidRDefault="00D351DB">
      <w:pPr>
        <w:spacing w:before="2"/>
        <w:ind w:left="1146" w:right="1487"/>
        <w:jc w:val="center"/>
        <w:rPr>
          <w:b/>
          <w:sz w:val="72"/>
        </w:rPr>
      </w:pPr>
      <w:r>
        <w:rPr>
          <w:rFonts w:ascii="Trebuchet MS" w:hAnsi="Trebuchet MS"/>
          <w:b/>
          <w:color w:val="001F5F"/>
          <w:w w:val="95"/>
          <w:sz w:val="72"/>
        </w:rPr>
        <w:t>SCUOLA</w:t>
      </w:r>
      <w:r>
        <w:rPr>
          <w:rFonts w:ascii="Trebuchet MS" w:hAnsi="Trebuchet MS"/>
          <w:b/>
          <w:color w:val="001F5F"/>
          <w:spacing w:val="-122"/>
          <w:w w:val="95"/>
          <w:sz w:val="72"/>
        </w:rPr>
        <w:t xml:space="preserve"> </w:t>
      </w:r>
      <w:r>
        <w:rPr>
          <w:b/>
          <w:color w:val="001F5F"/>
          <w:w w:val="95"/>
          <w:sz w:val="72"/>
        </w:rPr>
        <w:t>DELL’INFANZIA</w:t>
      </w: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spacing w:before="3"/>
        <w:rPr>
          <w:b/>
          <w:sz w:val="19"/>
        </w:rPr>
      </w:pPr>
    </w:p>
    <w:p w:rsidR="00DB6516" w:rsidRDefault="00D351DB" w:rsidP="00BE0262">
      <w:pPr>
        <w:pStyle w:val="Corpotesto"/>
        <w:spacing w:before="66"/>
        <w:ind w:left="2784"/>
        <w:sectPr w:rsidR="00DB6516">
          <w:type w:val="continuous"/>
          <w:pgSz w:w="11910" w:h="16840"/>
          <w:pgMar w:top="1580" w:right="560" w:bottom="280" w:left="900" w:header="720" w:footer="720" w:gutter="0"/>
          <w:pgBorders w:offsetFrom="page">
            <w:top w:val="single" w:sz="24" w:space="24" w:color="1F3863"/>
            <w:left w:val="single" w:sz="24" w:space="24" w:color="1F3863"/>
            <w:bottom w:val="single" w:sz="24" w:space="24" w:color="1F3863"/>
            <w:right w:val="single" w:sz="24" w:space="24" w:color="1F3863"/>
          </w:pgBorders>
          <w:cols w:space="720"/>
        </w:sectPr>
      </w:pPr>
      <w:r>
        <w:t xml:space="preserve">Approvato dal Consiglio di Istituto il </w:t>
      </w:r>
      <w:r w:rsidR="00BE0262">
        <w:t xml:space="preserve">         Delibera n.</w:t>
      </w:r>
    </w:p>
    <w:p w:rsidR="00DB6516" w:rsidRDefault="00DB6516">
      <w:pPr>
        <w:pStyle w:val="Corpotesto"/>
        <w:rPr>
          <w:rFonts w:ascii="Times New Roman"/>
          <w:sz w:val="20"/>
        </w:rPr>
      </w:pPr>
    </w:p>
    <w:p w:rsidR="00DB6516" w:rsidRDefault="00DB6516">
      <w:pPr>
        <w:pStyle w:val="Corpotesto"/>
        <w:spacing w:before="10"/>
        <w:rPr>
          <w:rFonts w:ascii="Times New Roman"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12" w:space="0" w:color="001F5F"/>
          <w:left w:val="single" w:sz="12" w:space="0" w:color="001F5F"/>
          <w:bottom w:val="single" w:sz="12" w:space="0" w:color="001F5F"/>
          <w:right w:val="single" w:sz="12" w:space="0" w:color="001F5F"/>
          <w:insideH w:val="single" w:sz="12" w:space="0" w:color="001F5F"/>
          <w:insideV w:val="single" w:sz="12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8082"/>
      </w:tblGrid>
      <w:tr w:rsidR="00DB6516">
        <w:trPr>
          <w:trHeight w:val="3491"/>
        </w:trPr>
        <w:tc>
          <w:tcPr>
            <w:tcW w:w="2093" w:type="dxa"/>
          </w:tcPr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spacing w:before="11"/>
              <w:rPr>
                <w:rFonts w:ascii="Times New Roman"/>
                <w:sz w:val="29"/>
              </w:rPr>
            </w:pPr>
          </w:p>
          <w:p w:rsidR="00DB6516" w:rsidRDefault="00D351DB">
            <w:pPr>
              <w:pStyle w:val="TableParagraph"/>
              <w:ind w:left="614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ENTRATA</w:t>
            </w:r>
          </w:p>
        </w:tc>
        <w:tc>
          <w:tcPr>
            <w:tcW w:w="8082" w:type="dxa"/>
          </w:tcPr>
          <w:p w:rsidR="00DB6516" w:rsidRDefault="00DB6516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DB6516" w:rsidRDefault="00D351DB">
            <w:pPr>
              <w:pStyle w:val="TableParagraph"/>
              <w:ind w:left="109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L’ingress</w:t>
            </w:r>
            <w:r w:rsidR="00EC4C2B">
              <w:rPr>
                <w:rFonts w:ascii="Trebuchet MS" w:hAnsi="Trebuchet MS"/>
              </w:rPr>
              <w:t xml:space="preserve">o degli alunni avviene </w:t>
            </w:r>
            <w:r w:rsidR="00B73A5B">
              <w:rPr>
                <w:rFonts w:ascii="Trebuchet MS" w:hAnsi="Trebuchet MS"/>
              </w:rPr>
              <w:t>alle 8.3</w:t>
            </w:r>
            <w:r w:rsidR="00EC4C2B">
              <w:rPr>
                <w:rFonts w:ascii="Trebuchet MS" w:hAnsi="Trebuchet MS"/>
              </w:rPr>
              <w:t xml:space="preserve">0 </w:t>
            </w:r>
            <w:r>
              <w:rPr>
                <w:rFonts w:ascii="Trebuchet MS" w:hAnsi="Trebuchet MS"/>
              </w:rPr>
              <w:t xml:space="preserve"> direttamente in sezione.</w:t>
            </w:r>
          </w:p>
          <w:p w:rsidR="00DB6516" w:rsidRDefault="00B73A5B">
            <w:pPr>
              <w:pStyle w:val="TableParagraph"/>
              <w:spacing w:line="252" w:lineRule="auto"/>
              <w:ind w:left="109" w:right="76"/>
              <w:jc w:val="both"/>
            </w:pPr>
            <w:r>
              <w:t>I genitori accompagnano gli alunni fino alla sala d’accoglienza ove i bambini saranno presi in custodia  dal personale</w:t>
            </w:r>
          </w:p>
        </w:tc>
      </w:tr>
      <w:tr w:rsidR="00DB6516">
        <w:trPr>
          <w:trHeight w:val="3760"/>
        </w:trPr>
        <w:tc>
          <w:tcPr>
            <w:tcW w:w="2093" w:type="dxa"/>
          </w:tcPr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:rsidR="00DB6516" w:rsidRDefault="00D351DB">
            <w:pPr>
              <w:pStyle w:val="TableParagraph"/>
              <w:ind w:left="712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USCITA</w:t>
            </w:r>
          </w:p>
        </w:tc>
        <w:tc>
          <w:tcPr>
            <w:tcW w:w="8082" w:type="dxa"/>
          </w:tcPr>
          <w:p w:rsidR="00DB6516" w:rsidRDefault="00DB6516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B73A5B" w:rsidRDefault="00B73A5B" w:rsidP="00B73A5B">
            <w:pPr>
              <w:ind w:left="113"/>
              <w:jc w:val="both"/>
            </w:pPr>
            <w:r>
              <w:t xml:space="preserve"> P</w:t>
            </w:r>
            <w:r w:rsidRPr="009C0F1B">
              <w:t>er gli alunni che non usufruiscono del servizio mensa</w:t>
            </w:r>
            <w:r>
              <w:t xml:space="preserve"> l’uscita è prevista alle </w:t>
            </w:r>
          </w:p>
          <w:p w:rsidR="00B73A5B" w:rsidRDefault="00B73A5B" w:rsidP="00B73A5B">
            <w:pPr>
              <w:ind w:left="113"/>
              <w:jc w:val="both"/>
            </w:pPr>
            <w:r>
              <w:t>ore 12,00; gli alunni che usufruiscono della mensa ma che, per specifiche motivazioni, non possono completare l’orario, potranno essere prelevati alle</w:t>
            </w:r>
          </w:p>
          <w:p w:rsidR="00B73A5B" w:rsidRDefault="00B73A5B" w:rsidP="00B73A5B">
            <w:pPr>
              <w:ind w:left="113"/>
              <w:jc w:val="both"/>
            </w:pPr>
            <w:r>
              <w:t xml:space="preserve"> ore 13,30.</w:t>
            </w:r>
          </w:p>
          <w:p w:rsidR="00B73A5B" w:rsidRDefault="00B73A5B" w:rsidP="00B73A5B">
            <w:pPr>
              <w:pStyle w:val="TableParagraph"/>
              <w:ind w:left="113"/>
            </w:pPr>
            <w:r>
              <w:t xml:space="preserve">Eventuali richieste  di ingresso posticipato e/o di uscita anticipata devono essere preventivamente formulate al Dirigente scolastico o al docente delegato e adeguatamente motivate e giustificate su apposito modello  corredato di relativa documentazione. </w:t>
            </w:r>
          </w:p>
          <w:p w:rsidR="00DB6516" w:rsidRDefault="00D351DB" w:rsidP="00B73A5B">
            <w:pPr>
              <w:pStyle w:val="TableParagraph"/>
              <w:spacing w:line="254" w:lineRule="auto"/>
              <w:ind w:left="113" w:right="72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All’uscita i bambini vengono affidati ai genitori o a persone </w:t>
            </w:r>
            <w:r>
              <w:t>maggiorenni da</w:t>
            </w:r>
            <w:r>
              <w:rPr>
                <w:spacing w:val="-25"/>
              </w:rPr>
              <w:t xml:space="preserve"> </w:t>
            </w:r>
            <w:r>
              <w:t>loro delegate</w:t>
            </w:r>
            <w:r>
              <w:rPr>
                <w:spacing w:val="-26"/>
              </w:rPr>
              <w:t xml:space="preserve"> </w:t>
            </w:r>
            <w:r>
              <w:t>per</w:t>
            </w:r>
            <w:r>
              <w:rPr>
                <w:spacing w:val="-27"/>
              </w:rPr>
              <w:t xml:space="preserve"> </w:t>
            </w:r>
            <w:r>
              <w:t>iscritto,</w:t>
            </w:r>
            <w:r>
              <w:rPr>
                <w:spacing w:val="-26"/>
              </w:rPr>
              <w:t xml:space="preserve"> </w:t>
            </w:r>
            <w:r>
              <w:t>tramite</w:t>
            </w:r>
            <w:r>
              <w:rPr>
                <w:spacing w:val="-26"/>
              </w:rPr>
              <w:t xml:space="preserve"> </w:t>
            </w:r>
            <w:r>
              <w:t>apposito</w:t>
            </w:r>
            <w:r>
              <w:rPr>
                <w:spacing w:val="-26"/>
              </w:rPr>
              <w:t xml:space="preserve"> </w:t>
            </w:r>
            <w:r>
              <w:t>modulo</w:t>
            </w:r>
            <w:r>
              <w:rPr>
                <w:spacing w:val="-25"/>
              </w:rPr>
              <w:t xml:space="preserve"> </w:t>
            </w:r>
            <w:r>
              <w:t>da</w:t>
            </w:r>
            <w:r>
              <w:rPr>
                <w:spacing w:val="-27"/>
              </w:rPr>
              <w:t xml:space="preserve"> </w:t>
            </w:r>
            <w:r>
              <w:t>consegnare</w:t>
            </w:r>
            <w:r>
              <w:rPr>
                <w:spacing w:val="-26"/>
              </w:rPr>
              <w:t xml:space="preserve"> </w:t>
            </w:r>
            <w:r>
              <w:t>in</w:t>
            </w:r>
            <w:r>
              <w:rPr>
                <w:spacing w:val="-27"/>
              </w:rPr>
              <w:t xml:space="preserve"> </w:t>
            </w:r>
            <w:r>
              <w:t>segreteria.</w:t>
            </w:r>
            <w:r>
              <w:rPr>
                <w:spacing w:val="-27"/>
              </w:rPr>
              <w:t xml:space="preserve"> </w:t>
            </w:r>
          </w:p>
          <w:p w:rsidR="00B73A5B" w:rsidRDefault="00D351DB" w:rsidP="00B73A5B">
            <w:pPr>
              <w:pStyle w:val="TableParagraph"/>
              <w:spacing w:line="252" w:lineRule="auto"/>
              <w:ind w:left="113" w:right="73"/>
              <w:jc w:val="both"/>
            </w:pPr>
            <w:r>
              <w:t>Si</w:t>
            </w:r>
            <w:r>
              <w:rPr>
                <w:spacing w:val="-24"/>
              </w:rPr>
              <w:t xml:space="preserve"> </w:t>
            </w:r>
            <w:r>
              <w:t>raccomanda</w:t>
            </w:r>
            <w:r>
              <w:rPr>
                <w:spacing w:val="-24"/>
              </w:rPr>
              <w:t xml:space="preserve"> </w:t>
            </w:r>
            <w:r>
              <w:t>ai</w:t>
            </w:r>
            <w:r>
              <w:rPr>
                <w:spacing w:val="-24"/>
              </w:rPr>
              <w:t xml:space="preserve"> </w:t>
            </w:r>
            <w:r>
              <w:t>genitori</w:t>
            </w:r>
            <w:r>
              <w:rPr>
                <w:spacing w:val="-23"/>
              </w:rPr>
              <w:t xml:space="preserve"> </w:t>
            </w:r>
            <w:r>
              <w:t>il</w:t>
            </w:r>
            <w:r>
              <w:rPr>
                <w:spacing w:val="-24"/>
              </w:rPr>
              <w:t xml:space="preserve"> </w:t>
            </w:r>
            <w:r>
              <w:t>rispetto</w:t>
            </w:r>
            <w:r>
              <w:rPr>
                <w:spacing w:val="-22"/>
              </w:rPr>
              <w:t xml:space="preserve"> </w:t>
            </w:r>
            <w:r>
              <w:t>degli</w:t>
            </w:r>
            <w:r>
              <w:rPr>
                <w:spacing w:val="-26"/>
              </w:rPr>
              <w:t xml:space="preserve"> </w:t>
            </w:r>
            <w:r>
              <w:t>orari</w:t>
            </w:r>
            <w:r>
              <w:rPr>
                <w:spacing w:val="-23"/>
              </w:rPr>
              <w:t xml:space="preserve"> </w:t>
            </w:r>
            <w:r>
              <w:t>di</w:t>
            </w:r>
            <w:r>
              <w:rPr>
                <w:spacing w:val="-23"/>
              </w:rPr>
              <w:t xml:space="preserve"> </w:t>
            </w:r>
            <w:r>
              <w:t>uscita</w:t>
            </w:r>
            <w:r w:rsidR="00B73A5B">
              <w:t>.</w:t>
            </w:r>
          </w:p>
          <w:p w:rsidR="00B73A5B" w:rsidRDefault="00B73A5B" w:rsidP="00B73A5B">
            <w:pPr>
              <w:ind w:left="113"/>
              <w:jc w:val="both"/>
            </w:pPr>
            <w:r>
              <w:t xml:space="preserve"> Sono consentiti al massimo n.04 permessi mensili previa valida giustificazione</w:t>
            </w:r>
          </w:p>
          <w:p w:rsidR="00B73A5B" w:rsidRDefault="00B73A5B" w:rsidP="00B73A5B">
            <w:pPr>
              <w:ind w:left="113"/>
              <w:jc w:val="both"/>
            </w:pPr>
            <w:r>
              <w:t xml:space="preserve"> a cura del genitore. I permessi occasionali dovranno essere registrati </w:t>
            </w:r>
          </w:p>
          <w:p w:rsidR="00B73A5B" w:rsidRDefault="00B73A5B" w:rsidP="00B73A5B">
            <w:pPr>
              <w:ind w:left="113"/>
              <w:jc w:val="both"/>
            </w:pPr>
            <w:r>
              <w:t>su apposito libretto fornito dalla scuola a i genitori.</w:t>
            </w:r>
          </w:p>
          <w:p w:rsidR="00B73A5B" w:rsidRDefault="00B73A5B" w:rsidP="00B73A5B">
            <w:pPr>
              <w:pStyle w:val="TableParagraph"/>
              <w:spacing w:line="252" w:lineRule="auto"/>
              <w:ind w:left="113" w:right="73"/>
              <w:jc w:val="both"/>
              <w:rPr>
                <w:rFonts w:ascii="Trebuchet MS" w:hAnsi="Trebuchet MS"/>
              </w:rPr>
            </w:pPr>
          </w:p>
          <w:p w:rsidR="00DB6516" w:rsidRDefault="00DB6516">
            <w:pPr>
              <w:pStyle w:val="TableParagraph"/>
              <w:ind w:left="109"/>
              <w:jc w:val="both"/>
              <w:rPr>
                <w:rFonts w:ascii="Trebuchet MS" w:hAnsi="Trebuchet MS"/>
              </w:rPr>
            </w:pPr>
          </w:p>
        </w:tc>
      </w:tr>
      <w:tr w:rsidR="00DB6516">
        <w:trPr>
          <w:trHeight w:val="4832"/>
        </w:trPr>
        <w:tc>
          <w:tcPr>
            <w:tcW w:w="2093" w:type="dxa"/>
          </w:tcPr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spacing w:before="9"/>
              <w:rPr>
                <w:rFonts w:ascii="Times New Roman"/>
                <w:sz w:val="32"/>
              </w:rPr>
            </w:pPr>
          </w:p>
          <w:p w:rsidR="00DB6516" w:rsidRDefault="00D351DB">
            <w:pPr>
              <w:pStyle w:val="TableParagraph"/>
              <w:ind w:left="705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MENSA</w:t>
            </w:r>
          </w:p>
        </w:tc>
        <w:tc>
          <w:tcPr>
            <w:tcW w:w="8082" w:type="dxa"/>
          </w:tcPr>
          <w:p w:rsidR="00DB6516" w:rsidRDefault="00DB6516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DB6516" w:rsidRDefault="00D351DB">
            <w:pPr>
              <w:pStyle w:val="TableParagraph"/>
              <w:spacing w:line="252" w:lineRule="auto"/>
              <w:ind w:left="109" w:right="72"/>
              <w:jc w:val="both"/>
            </w:pPr>
            <w:r w:rsidRPr="00B73A5B">
              <w:rPr>
                <w:w w:val="95"/>
              </w:rPr>
              <w:t>L’iscrizione</w:t>
            </w:r>
            <w:r w:rsidRPr="00B73A5B">
              <w:rPr>
                <w:spacing w:val="-22"/>
                <w:w w:val="95"/>
              </w:rPr>
              <w:t xml:space="preserve"> </w:t>
            </w:r>
            <w:r w:rsidRPr="00B73A5B">
              <w:rPr>
                <w:w w:val="95"/>
              </w:rPr>
              <w:t>al</w:t>
            </w:r>
            <w:r w:rsidRPr="00B73A5B">
              <w:rPr>
                <w:spacing w:val="-22"/>
                <w:w w:val="95"/>
              </w:rPr>
              <w:t xml:space="preserve"> </w:t>
            </w:r>
            <w:r w:rsidRPr="00B73A5B">
              <w:rPr>
                <w:w w:val="95"/>
              </w:rPr>
              <w:t>servizio</w:t>
            </w:r>
            <w:r w:rsidRPr="00B73A5B">
              <w:rPr>
                <w:spacing w:val="-24"/>
                <w:w w:val="95"/>
              </w:rPr>
              <w:t xml:space="preserve"> </w:t>
            </w:r>
            <w:r w:rsidRPr="00B73A5B">
              <w:rPr>
                <w:w w:val="95"/>
              </w:rPr>
              <w:t>mensa</w:t>
            </w:r>
            <w:r w:rsidRPr="00B73A5B">
              <w:rPr>
                <w:spacing w:val="-21"/>
                <w:w w:val="95"/>
              </w:rPr>
              <w:t xml:space="preserve"> </w:t>
            </w:r>
            <w:r w:rsidRPr="00B73A5B">
              <w:rPr>
                <w:w w:val="95"/>
              </w:rPr>
              <w:t>è</w:t>
            </w:r>
            <w:r w:rsidRPr="00B73A5B">
              <w:rPr>
                <w:spacing w:val="-22"/>
                <w:w w:val="95"/>
              </w:rPr>
              <w:t xml:space="preserve"> </w:t>
            </w:r>
            <w:r w:rsidRPr="00B73A5B">
              <w:rPr>
                <w:w w:val="95"/>
              </w:rPr>
              <w:t>relativa</w:t>
            </w:r>
            <w:r w:rsidRPr="00B73A5B">
              <w:rPr>
                <w:spacing w:val="-22"/>
                <w:w w:val="95"/>
              </w:rPr>
              <w:t xml:space="preserve"> </w:t>
            </w:r>
            <w:r w:rsidRPr="00B73A5B">
              <w:rPr>
                <w:w w:val="95"/>
              </w:rPr>
              <w:t>a</w:t>
            </w:r>
            <w:r w:rsidRPr="00B73A5B">
              <w:rPr>
                <w:spacing w:val="-24"/>
                <w:w w:val="95"/>
              </w:rPr>
              <w:t xml:space="preserve"> </w:t>
            </w:r>
            <w:r w:rsidRPr="00B73A5B">
              <w:rPr>
                <w:w w:val="95"/>
              </w:rPr>
              <w:t>tutto</w:t>
            </w:r>
            <w:r w:rsidRPr="00B73A5B">
              <w:rPr>
                <w:spacing w:val="-21"/>
                <w:w w:val="95"/>
              </w:rPr>
              <w:t xml:space="preserve"> </w:t>
            </w:r>
            <w:r w:rsidRPr="00B73A5B">
              <w:rPr>
                <w:w w:val="95"/>
              </w:rPr>
              <w:t>l’anno</w:t>
            </w:r>
            <w:r w:rsidRPr="00B73A5B">
              <w:rPr>
                <w:spacing w:val="-18"/>
                <w:w w:val="95"/>
              </w:rPr>
              <w:t xml:space="preserve"> </w:t>
            </w:r>
            <w:r w:rsidRPr="00B73A5B">
              <w:rPr>
                <w:w w:val="95"/>
              </w:rPr>
              <w:t>scolastico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per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tutti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giorni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 xml:space="preserve">della </w:t>
            </w:r>
            <w:r>
              <w:rPr>
                <w:rFonts w:ascii="Trebuchet MS" w:hAnsi="Trebuchet MS"/>
              </w:rPr>
              <w:t>settimana;</w:t>
            </w:r>
            <w:r>
              <w:rPr>
                <w:rFonts w:ascii="Trebuchet MS" w:hAnsi="Trebuchet MS"/>
                <w:spacing w:val="-11"/>
              </w:rPr>
              <w:t xml:space="preserve"> </w:t>
            </w:r>
            <w:r>
              <w:rPr>
                <w:rFonts w:ascii="Trebuchet MS" w:hAnsi="Trebuchet MS"/>
              </w:rPr>
              <w:t>tale</w:t>
            </w:r>
            <w:r>
              <w:rPr>
                <w:rFonts w:ascii="Trebuchet MS" w:hAnsi="Trebuchet MS"/>
                <w:spacing w:val="-11"/>
              </w:rPr>
              <w:t xml:space="preserve"> </w:t>
            </w:r>
            <w:r>
              <w:rPr>
                <w:rFonts w:ascii="Trebuchet MS" w:hAnsi="Trebuchet MS"/>
              </w:rPr>
              <w:t>opzione</w:t>
            </w:r>
            <w:r>
              <w:rPr>
                <w:rFonts w:ascii="Trebuchet MS" w:hAnsi="Trebuchet MS"/>
                <w:spacing w:val="-11"/>
              </w:rPr>
              <w:t xml:space="preserve"> </w:t>
            </w:r>
            <w:r>
              <w:rPr>
                <w:rFonts w:ascii="Trebuchet MS" w:hAnsi="Trebuchet MS"/>
              </w:rPr>
              <w:t>può</w:t>
            </w:r>
            <w:r>
              <w:rPr>
                <w:rFonts w:ascii="Trebuchet MS" w:hAnsi="Trebuchet MS"/>
                <w:spacing w:val="-10"/>
              </w:rPr>
              <w:t xml:space="preserve"> </w:t>
            </w:r>
            <w:r>
              <w:rPr>
                <w:rFonts w:ascii="Trebuchet MS" w:hAnsi="Trebuchet MS"/>
              </w:rPr>
              <w:t>essere</w:t>
            </w:r>
            <w:r>
              <w:rPr>
                <w:rFonts w:ascii="Trebuchet MS" w:hAnsi="Trebuchet MS"/>
                <w:spacing w:val="-10"/>
              </w:rPr>
              <w:t xml:space="preserve"> </w:t>
            </w:r>
            <w:r>
              <w:rPr>
                <w:rFonts w:ascii="Trebuchet MS" w:hAnsi="Trebuchet MS"/>
              </w:rPr>
              <w:t>modificata</w:t>
            </w:r>
            <w:r>
              <w:rPr>
                <w:rFonts w:ascii="Trebuchet MS" w:hAnsi="Trebuchet MS"/>
                <w:spacing w:val="-11"/>
              </w:rPr>
              <w:t xml:space="preserve"> </w:t>
            </w:r>
            <w:r>
              <w:rPr>
                <w:rFonts w:ascii="Trebuchet MS" w:hAnsi="Trebuchet MS"/>
              </w:rPr>
              <w:t>una</w:t>
            </w:r>
            <w:r>
              <w:rPr>
                <w:rFonts w:ascii="Trebuchet MS" w:hAnsi="Trebuchet MS"/>
                <w:spacing w:val="-11"/>
              </w:rPr>
              <w:t xml:space="preserve"> </w:t>
            </w:r>
            <w:r>
              <w:rPr>
                <w:rFonts w:ascii="Trebuchet MS" w:hAnsi="Trebuchet MS"/>
              </w:rPr>
              <w:t>sola</w:t>
            </w:r>
            <w:r>
              <w:rPr>
                <w:rFonts w:ascii="Trebuchet MS" w:hAnsi="Trebuchet MS"/>
                <w:spacing w:val="-12"/>
              </w:rPr>
              <w:t xml:space="preserve"> </w:t>
            </w:r>
            <w:r>
              <w:rPr>
                <w:rFonts w:ascii="Trebuchet MS" w:hAnsi="Trebuchet MS"/>
              </w:rPr>
              <w:t>volta</w:t>
            </w:r>
            <w:r>
              <w:rPr>
                <w:rFonts w:ascii="Trebuchet MS" w:hAnsi="Trebuchet MS"/>
                <w:spacing w:val="-10"/>
              </w:rPr>
              <w:t xml:space="preserve"> </w:t>
            </w:r>
            <w:r>
              <w:rPr>
                <w:rFonts w:ascii="Trebuchet MS" w:hAnsi="Trebuchet MS"/>
              </w:rPr>
              <w:t>nel</w:t>
            </w:r>
            <w:r>
              <w:rPr>
                <w:rFonts w:ascii="Trebuchet MS" w:hAnsi="Trebuchet MS"/>
                <w:spacing w:val="-11"/>
              </w:rPr>
              <w:t xml:space="preserve"> </w:t>
            </w:r>
            <w:r>
              <w:rPr>
                <w:rFonts w:ascii="Trebuchet MS" w:hAnsi="Trebuchet MS"/>
              </w:rPr>
              <w:t>corso</w:t>
            </w:r>
            <w:r>
              <w:rPr>
                <w:rFonts w:ascii="Trebuchet MS" w:hAnsi="Trebuchet MS"/>
                <w:spacing w:val="-10"/>
              </w:rPr>
              <w:t xml:space="preserve"> </w:t>
            </w:r>
            <w:r>
              <w:rPr>
                <w:rFonts w:ascii="Trebuchet MS" w:hAnsi="Trebuchet MS"/>
              </w:rPr>
              <w:t xml:space="preserve">dell’anno </w:t>
            </w:r>
            <w:r>
              <w:t>scolastico,</w:t>
            </w:r>
            <w:r>
              <w:rPr>
                <w:spacing w:val="-15"/>
              </w:rPr>
              <w:t xml:space="preserve"> </w:t>
            </w:r>
            <w:r>
              <w:t>con</w:t>
            </w:r>
            <w:r>
              <w:rPr>
                <w:spacing w:val="-15"/>
              </w:rPr>
              <w:t xml:space="preserve"> </w:t>
            </w:r>
            <w:r>
              <w:t>richiesta</w:t>
            </w:r>
            <w:r>
              <w:rPr>
                <w:spacing w:val="-14"/>
              </w:rPr>
              <w:t xml:space="preserve"> </w:t>
            </w:r>
            <w:r>
              <w:t>scritta</w:t>
            </w:r>
            <w:r>
              <w:rPr>
                <w:spacing w:val="-14"/>
              </w:rPr>
              <w:t xml:space="preserve"> </w:t>
            </w:r>
            <w:r>
              <w:t>e</w:t>
            </w:r>
            <w:r>
              <w:rPr>
                <w:spacing w:val="-17"/>
              </w:rPr>
              <w:t xml:space="preserve"> </w:t>
            </w:r>
            <w:r>
              <w:t>motivata.</w:t>
            </w:r>
          </w:p>
          <w:p w:rsidR="00DB6516" w:rsidRDefault="00DB6516">
            <w:pPr>
              <w:pStyle w:val="TableParagraph"/>
              <w:spacing w:before="5" w:line="252" w:lineRule="auto"/>
              <w:ind w:left="109" w:right="73"/>
              <w:jc w:val="both"/>
            </w:pPr>
          </w:p>
          <w:p w:rsidR="00DB6516" w:rsidRPr="00EC4C2B" w:rsidRDefault="00D351DB">
            <w:pPr>
              <w:pStyle w:val="TableParagraph"/>
              <w:spacing w:before="5" w:line="254" w:lineRule="auto"/>
              <w:ind w:left="109" w:right="74"/>
              <w:jc w:val="both"/>
            </w:pPr>
            <w:r w:rsidRPr="00EC4C2B">
              <w:t xml:space="preserve">Non verranno offerti piatti alternativi a quelli previsti dal menù elaborato dai </w:t>
            </w:r>
            <w:r w:rsidRPr="00EC4C2B">
              <w:rPr>
                <w:w w:val="95"/>
              </w:rPr>
              <w:t>competenti</w:t>
            </w:r>
            <w:r w:rsidRPr="00EC4C2B">
              <w:rPr>
                <w:spacing w:val="-28"/>
                <w:w w:val="95"/>
              </w:rPr>
              <w:t xml:space="preserve"> </w:t>
            </w:r>
            <w:r w:rsidRPr="00EC4C2B">
              <w:rPr>
                <w:w w:val="95"/>
              </w:rPr>
              <w:t>uffici</w:t>
            </w:r>
            <w:r w:rsidRPr="00EC4C2B">
              <w:rPr>
                <w:spacing w:val="-27"/>
                <w:w w:val="95"/>
              </w:rPr>
              <w:t xml:space="preserve"> </w:t>
            </w:r>
            <w:r w:rsidRPr="00EC4C2B">
              <w:rPr>
                <w:w w:val="95"/>
              </w:rPr>
              <w:t>dell’ASL.</w:t>
            </w:r>
            <w:r w:rsidRPr="00EC4C2B">
              <w:rPr>
                <w:spacing w:val="-27"/>
                <w:w w:val="95"/>
              </w:rPr>
              <w:t xml:space="preserve"> </w:t>
            </w:r>
            <w:r w:rsidRPr="00EC4C2B">
              <w:rPr>
                <w:w w:val="95"/>
              </w:rPr>
              <w:t>È</w:t>
            </w:r>
            <w:r w:rsidRPr="00EC4C2B">
              <w:rPr>
                <w:spacing w:val="-27"/>
                <w:w w:val="95"/>
              </w:rPr>
              <w:t xml:space="preserve"> </w:t>
            </w:r>
            <w:r w:rsidRPr="00EC4C2B">
              <w:rPr>
                <w:w w:val="95"/>
              </w:rPr>
              <w:t>invece</w:t>
            </w:r>
            <w:r w:rsidRPr="00EC4C2B">
              <w:rPr>
                <w:rFonts w:ascii="Trebuchet MS" w:hAnsi="Trebuchet MS"/>
                <w:spacing w:val="-27"/>
                <w:w w:val="95"/>
              </w:rPr>
              <w:t xml:space="preserve"> </w:t>
            </w:r>
            <w:r w:rsidRPr="00EC4C2B">
              <w:rPr>
                <w:rFonts w:ascii="Trebuchet MS" w:hAnsi="Trebuchet MS"/>
                <w:w w:val="95"/>
              </w:rPr>
              <w:t>previst</w:t>
            </w:r>
            <w:r w:rsidRPr="00EC4C2B">
              <w:rPr>
                <w:w w:val="95"/>
              </w:rPr>
              <w:t>o</w:t>
            </w:r>
            <w:r w:rsidRPr="00EC4C2B">
              <w:rPr>
                <w:spacing w:val="-22"/>
                <w:w w:val="95"/>
              </w:rPr>
              <w:t xml:space="preserve"> </w:t>
            </w:r>
            <w:r w:rsidRPr="00EC4C2B">
              <w:rPr>
                <w:w w:val="95"/>
              </w:rPr>
              <w:t>un</w:t>
            </w:r>
            <w:r w:rsidRPr="00EC4C2B">
              <w:rPr>
                <w:spacing w:val="-23"/>
                <w:w w:val="95"/>
              </w:rPr>
              <w:t xml:space="preserve"> </w:t>
            </w:r>
            <w:r w:rsidRPr="00EC4C2B">
              <w:rPr>
                <w:w w:val="95"/>
              </w:rPr>
              <w:t>menù</w:t>
            </w:r>
            <w:r w:rsidRPr="00EC4C2B">
              <w:rPr>
                <w:spacing w:val="-25"/>
                <w:w w:val="95"/>
              </w:rPr>
              <w:t xml:space="preserve"> </w:t>
            </w:r>
            <w:r w:rsidRPr="00EC4C2B">
              <w:rPr>
                <w:w w:val="95"/>
              </w:rPr>
              <w:t>alternativo</w:t>
            </w:r>
            <w:r w:rsidRPr="00EC4C2B">
              <w:rPr>
                <w:spacing w:val="-22"/>
                <w:w w:val="95"/>
              </w:rPr>
              <w:t xml:space="preserve"> </w:t>
            </w:r>
            <w:r w:rsidRPr="00EC4C2B">
              <w:rPr>
                <w:w w:val="95"/>
              </w:rPr>
              <w:t>per</w:t>
            </w:r>
            <w:r w:rsidRPr="00EC4C2B">
              <w:rPr>
                <w:spacing w:val="-24"/>
                <w:w w:val="95"/>
              </w:rPr>
              <w:t xml:space="preserve"> </w:t>
            </w:r>
            <w:r w:rsidRPr="00EC4C2B">
              <w:rPr>
                <w:w w:val="95"/>
              </w:rPr>
              <w:t>motivi</w:t>
            </w:r>
            <w:r w:rsidRPr="00EC4C2B">
              <w:rPr>
                <w:spacing w:val="-22"/>
                <w:w w:val="95"/>
              </w:rPr>
              <w:t xml:space="preserve"> </w:t>
            </w:r>
            <w:r w:rsidRPr="00EC4C2B">
              <w:rPr>
                <w:w w:val="95"/>
              </w:rPr>
              <w:t>di</w:t>
            </w:r>
            <w:r w:rsidRPr="00EC4C2B">
              <w:rPr>
                <w:spacing w:val="-23"/>
                <w:w w:val="95"/>
              </w:rPr>
              <w:t xml:space="preserve"> </w:t>
            </w:r>
            <w:r w:rsidRPr="00EC4C2B">
              <w:rPr>
                <w:w w:val="95"/>
              </w:rPr>
              <w:t>salute;</w:t>
            </w:r>
            <w:r w:rsidRPr="00EC4C2B">
              <w:rPr>
                <w:spacing w:val="-21"/>
                <w:w w:val="95"/>
              </w:rPr>
              <w:t xml:space="preserve"> </w:t>
            </w:r>
            <w:r w:rsidRPr="00EC4C2B">
              <w:rPr>
                <w:w w:val="95"/>
              </w:rPr>
              <w:t xml:space="preserve">in tal caso rivolgersi al competente ufficio comunale, presentando idonea certificazione </w:t>
            </w:r>
            <w:r w:rsidRPr="00EC4C2B">
              <w:t>medica.</w:t>
            </w:r>
            <w:r w:rsidRPr="00EC4C2B">
              <w:rPr>
                <w:spacing w:val="-37"/>
              </w:rPr>
              <w:t xml:space="preserve"> </w:t>
            </w:r>
            <w:r w:rsidRPr="00EC4C2B">
              <w:t>È</w:t>
            </w:r>
            <w:r w:rsidRPr="00EC4C2B">
              <w:rPr>
                <w:spacing w:val="-36"/>
              </w:rPr>
              <w:t xml:space="preserve"> </w:t>
            </w:r>
            <w:r w:rsidRPr="00EC4C2B">
              <w:t>possibile</w:t>
            </w:r>
            <w:r w:rsidRPr="00EC4C2B">
              <w:rPr>
                <w:spacing w:val="-36"/>
              </w:rPr>
              <w:t xml:space="preserve"> </w:t>
            </w:r>
            <w:r w:rsidRPr="00EC4C2B">
              <w:t>richiedere</w:t>
            </w:r>
            <w:r w:rsidRPr="00EC4C2B">
              <w:rPr>
                <w:spacing w:val="-35"/>
              </w:rPr>
              <w:t xml:space="preserve"> </w:t>
            </w:r>
            <w:r w:rsidRPr="00EC4C2B">
              <w:t>per</w:t>
            </w:r>
            <w:r w:rsidRPr="00EC4C2B">
              <w:rPr>
                <w:spacing w:val="-37"/>
              </w:rPr>
              <w:t xml:space="preserve"> </w:t>
            </w:r>
            <w:r w:rsidRPr="00EC4C2B">
              <w:t>tre</w:t>
            </w:r>
            <w:r w:rsidRPr="00EC4C2B">
              <w:rPr>
                <w:spacing w:val="-36"/>
              </w:rPr>
              <w:t xml:space="preserve"> </w:t>
            </w:r>
            <w:r w:rsidRPr="00EC4C2B">
              <w:t>giorni</w:t>
            </w:r>
            <w:r w:rsidRPr="00EC4C2B">
              <w:rPr>
                <w:spacing w:val="-36"/>
              </w:rPr>
              <w:t xml:space="preserve"> </w:t>
            </w:r>
            <w:r w:rsidRPr="00EC4C2B">
              <w:t>la</w:t>
            </w:r>
            <w:r w:rsidRPr="00EC4C2B">
              <w:rPr>
                <w:spacing w:val="-37"/>
              </w:rPr>
              <w:t xml:space="preserve"> </w:t>
            </w:r>
            <w:r w:rsidRPr="00EC4C2B">
              <w:t>dieta</w:t>
            </w:r>
            <w:r w:rsidRPr="00EC4C2B">
              <w:rPr>
                <w:spacing w:val="-36"/>
              </w:rPr>
              <w:t xml:space="preserve"> </w:t>
            </w:r>
            <w:r w:rsidRPr="00EC4C2B">
              <w:t>in</w:t>
            </w:r>
            <w:r w:rsidRPr="00EC4C2B">
              <w:rPr>
                <w:spacing w:val="-36"/>
              </w:rPr>
              <w:t xml:space="preserve"> </w:t>
            </w:r>
            <w:r w:rsidRPr="00EC4C2B">
              <w:t>bianco</w:t>
            </w:r>
            <w:r w:rsidRPr="00EC4C2B">
              <w:rPr>
                <w:spacing w:val="-36"/>
              </w:rPr>
              <w:t xml:space="preserve"> </w:t>
            </w:r>
            <w:r w:rsidRPr="00EC4C2B">
              <w:t>in</w:t>
            </w:r>
            <w:r w:rsidRPr="00EC4C2B">
              <w:rPr>
                <w:spacing w:val="-36"/>
              </w:rPr>
              <w:t xml:space="preserve"> </w:t>
            </w:r>
            <w:r w:rsidRPr="00EC4C2B">
              <w:t>presenza</w:t>
            </w:r>
            <w:r w:rsidRPr="00EC4C2B">
              <w:rPr>
                <w:spacing w:val="-36"/>
              </w:rPr>
              <w:t xml:space="preserve"> </w:t>
            </w:r>
            <w:r w:rsidRPr="00EC4C2B">
              <w:t>di</w:t>
            </w:r>
            <w:r w:rsidRPr="00EC4C2B">
              <w:rPr>
                <w:spacing w:val="-36"/>
              </w:rPr>
              <w:t xml:space="preserve"> </w:t>
            </w:r>
            <w:r w:rsidRPr="00EC4C2B">
              <w:t>malesseri temporanei</w:t>
            </w:r>
            <w:r w:rsidRPr="00EC4C2B">
              <w:rPr>
                <w:spacing w:val="-20"/>
              </w:rPr>
              <w:t xml:space="preserve"> </w:t>
            </w:r>
            <w:r w:rsidRPr="00EC4C2B">
              <w:t>presentando</w:t>
            </w:r>
            <w:r w:rsidRPr="00EC4C2B">
              <w:rPr>
                <w:spacing w:val="-17"/>
              </w:rPr>
              <w:t xml:space="preserve"> </w:t>
            </w:r>
            <w:r w:rsidRPr="00EC4C2B">
              <w:t>una</w:t>
            </w:r>
            <w:r w:rsidRPr="00EC4C2B">
              <w:rPr>
                <w:spacing w:val="-17"/>
              </w:rPr>
              <w:t xml:space="preserve"> </w:t>
            </w:r>
            <w:r w:rsidRPr="00EC4C2B">
              <w:t>richiesta</w:t>
            </w:r>
            <w:r w:rsidRPr="00EC4C2B">
              <w:rPr>
                <w:spacing w:val="-19"/>
              </w:rPr>
              <w:t xml:space="preserve"> </w:t>
            </w:r>
            <w:r w:rsidRPr="00EC4C2B">
              <w:t>scritta</w:t>
            </w:r>
            <w:r w:rsidRPr="00EC4C2B">
              <w:rPr>
                <w:spacing w:val="-19"/>
              </w:rPr>
              <w:t xml:space="preserve"> </w:t>
            </w:r>
            <w:r w:rsidRPr="00EC4C2B">
              <w:t>dal</w:t>
            </w:r>
            <w:r w:rsidRPr="00EC4C2B">
              <w:rPr>
                <w:spacing w:val="-18"/>
              </w:rPr>
              <w:t xml:space="preserve"> </w:t>
            </w:r>
            <w:r w:rsidRPr="00EC4C2B">
              <w:t>genitore.</w:t>
            </w:r>
          </w:p>
          <w:p w:rsidR="00DB6516" w:rsidRPr="00EC4C2B" w:rsidRDefault="00D351DB">
            <w:pPr>
              <w:pStyle w:val="TableParagraph"/>
              <w:spacing w:line="254" w:lineRule="auto"/>
              <w:ind w:left="109" w:right="74"/>
              <w:jc w:val="both"/>
            </w:pPr>
            <w:r w:rsidRPr="00EC4C2B">
              <w:t>Sono inoltre previsti menù differenziati per motivi religiosi, anche in questo caso occorre presentare una richiesta presso il competente ufficio comunale.</w:t>
            </w:r>
          </w:p>
          <w:p w:rsidR="00DB6516" w:rsidRDefault="00D351DB">
            <w:pPr>
              <w:pStyle w:val="TableParagraph"/>
              <w:spacing w:line="254" w:lineRule="auto"/>
              <w:ind w:left="109" w:right="71"/>
              <w:jc w:val="both"/>
              <w:rPr>
                <w:rFonts w:ascii="Trebuchet MS" w:hAnsi="Trebuchet MS"/>
              </w:rPr>
            </w:pPr>
            <w:r w:rsidRPr="00EC4C2B">
              <w:t>Si</w:t>
            </w:r>
            <w:r w:rsidRPr="00EC4C2B">
              <w:rPr>
                <w:spacing w:val="-5"/>
              </w:rPr>
              <w:t xml:space="preserve"> </w:t>
            </w:r>
            <w:r w:rsidRPr="00EC4C2B">
              <w:t>evidenzia</w:t>
            </w:r>
            <w:r w:rsidRPr="00EC4C2B">
              <w:rPr>
                <w:spacing w:val="-5"/>
              </w:rPr>
              <w:t xml:space="preserve"> </w:t>
            </w:r>
            <w:r w:rsidRPr="00EC4C2B">
              <w:t>che,</w:t>
            </w:r>
            <w:r w:rsidRPr="00EC4C2B">
              <w:rPr>
                <w:spacing w:val="-5"/>
              </w:rPr>
              <w:t xml:space="preserve"> </w:t>
            </w:r>
            <w:r w:rsidRPr="00EC4C2B">
              <w:t>nel</w:t>
            </w:r>
            <w:r w:rsidRPr="00EC4C2B">
              <w:rPr>
                <w:spacing w:val="-5"/>
              </w:rPr>
              <w:t xml:space="preserve"> </w:t>
            </w:r>
            <w:r w:rsidRPr="00EC4C2B">
              <w:t>caso</w:t>
            </w:r>
            <w:r w:rsidRPr="00EC4C2B">
              <w:rPr>
                <w:spacing w:val="-6"/>
              </w:rPr>
              <w:t xml:space="preserve"> </w:t>
            </w:r>
            <w:r w:rsidRPr="00EC4C2B">
              <w:t>il</w:t>
            </w:r>
            <w:r w:rsidRPr="00EC4C2B">
              <w:rPr>
                <w:spacing w:val="-4"/>
              </w:rPr>
              <w:t xml:space="preserve"> </w:t>
            </w:r>
            <w:r w:rsidRPr="00EC4C2B">
              <w:t>bambino</w:t>
            </w:r>
            <w:r w:rsidRPr="00EC4C2B">
              <w:rPr>
                <w:spacing w:val="-4"/>
              </w:rPr>
              <w:t xml:space="preserve"> </w:t>
            </w:r>
            <w:r w:rsidRPr="00EC4C2B">
              <w:t>presente</w:t>
            </w:r>
            <w:r w:rsidRPr="00EC4C2B">
              <w:rPr>
                <w:spacing w:val="-5"/>
              </w:rPr>
              <w:t xml:space="preserve"> </w:t>
            </w:r>
            <w:r w:rsidRPr="00EC4C2B">
              <w:t>a</w:t>
            </w:r>
            <w:r w:rsidRPr="00EC4C2B">
              <w:rPr>
                <w:spacing w:val="-4"/>
              </w:rPr>
              <w:t xml:space="preserve"> </w:t>
            </w:r>
            <w:r w:rsidRPr="00EC4C2B">
              <w:t>scuola,</w:t>
            </w:r>
            <w:r w:rsidRPr="00EC4C2B">
              <w:rPr>
                <w:spacing w:val="-4"/>
              </w:rPr>
              <w:t xml:space="preserve"> </w:t>
            </w:r>
            <w:r w:rsidRPr="00EC4C2B">
              <w:t>si</w:t>
            </w:r>
            <w:r w:rsidRPr="00EC4C2B">
              <w:rPr>
                <w:spacing w:val="-5"/>
              </w:rPr>
              <w:t xml:space="preserve"> </w:t>
            </w:r>
            <w:r w:rsidRPr="00EC4C2B">
              <w:t>assenti</w:t>
            </w:r>
            <w:r w:rsidRPr="00EC4C2B">
              <w:rPr>
                <w:spacing w:val="-5"/>
              </w:rPr>
              <w:t xml:space="preserve"> </w:t>
            </w:r>
            <w:r w:rsidRPr="00EC4C2B">
              <w:t>nel</w:t>
            </w:r>
            <w:r w:rsidRPr="00EC4C2B">
              <w:rPr>
                <w:spacing w:val="-4"/>
              </w:rPr>
              <w:t xml:space="preserve"> </w:t>
            </w:r>
            <w:r w:rsidRPr="00EC4C2B">
              <w:t>corso</w:t>
            </w:r>
            <w:r w:rsidRPr="00EC4C2B">
              <w:rPr>
                <w:spacing w:val="-4"/>
              </w:rPr>
              <w:t xml:space="preserve"> </w:t>
            </w:r>
            <w:r w:rsidRPr="00EC4C2B">
              <w:t>della giornata</w:t>
            </w:r>
            <w:r w:rsidRPr="00EC4C2B">
              <w:rPr>
                <w:spacing w:val="-27"/>
              </w:rPr>
              <w:t xml:space="preserve"> </w:t>
            </w:r>
            <w:r w:rsidRPr="00EC4C2B">
              <w:t>(ad</w:t>
            </w:r>
            <w:r w:rsidRPr="00EC4C2B">
              <w:rPr>
                <w:spacing w:val="-27"/>
              </w:rPr>
              <w:t xml:space="preserve"> </w:t>
            </w:r>
            <w:r w:rsidRPr="00EC4C2B">
              <w:t>esempio</w:t>
            </w:r>
            <w:r w:rsidRPr="00EC4C2B">
              <w:rPr>
                <w:spacing w:val="-26"/>
              </w:rPr>
              <w:t xml:space="preserve"> </w:t>
            </w:r>
            <w:r w:rsidRPr="00EC4C2B">
              <w:t>per</w:t>
            </w:r>
            <w:r w:rsidRPr="00EC4C2B">
              <w:rPr>
                <w:spacing w:val="-28"/>
              </w:rPr>
              <w:t xml:space="preserve"> </w:t>
            </w:r>
            <w:r w:rsidRPr="00EC4C2B">
              <w:t>un</w:t>
            </w:r>
            <w:r w:rsidRPr="00EC4C2B">
              <w:rPr>
                <w:spacing w:val="-27"/>
              </w:rPr>
              <w:t xml:space="preserve"> </w:t>
            </w:r>
            <w:r w:rsidRPr="00EC4C2B">
              <w:t>malore</w:t>
            </w:r>
            <w:r w:rsidRPr="00EC4C2B">
              <w:rPr>
                <w:spacing w:val="-26"/>
              </w:rPr>
              <w:t xml:space="preserve"> </w:t>
            </w:r>
            <w:r w:rsidRPr="00EC4C2B">
              <w:t>improvviso),</w:t>
            </w:r>
            <w:r w:rsidRPr="00EC4C2B">
              <w:rPr>
                <w:spacing w:val="-27"/>
              </w:rPr>
              <w:t xml:space="preserve"> </w:t>
            </w:r>
            <w:r w:rsidRPr="00EC4C2B">
              <w:rPr>
                <w:spacing w:val="-2"/>
              </w:rPr>
              <w:t>non</w:t>
            </w:r>
            <w:r w:rsidRPr="00EC4C2B">
              <w:rPr>
                <w:spacing w:val="-26"/>
              </w:rPr>
              <w:t xml:space="preserve"> </w:t>
            </w:r>
            <w:r w:rsidRPr="00EC4C2B">
              <w:t>sempre</w:t>
            </w:r>
            <w:r w:rsidRPr="00EC4C2B">
              <w:rPr>
                <w:spacing w:val="-26"/>
              </w:rPr>
              <w:t xml:space="preserve"> </w:t>
            </w:r>
            <w:r w:rsidRPr="00EC4C2B">
              <w:t>potrà</w:t>
            </w:r>
            <w:r w:rsidRPr="00EC4C2B">
              <w:rPr>
                <w:spacing w:val="-28"/>
              </w:rPr>
              <w:t xml:space="preserve"> </w:t>
            </w:r>
            <w:r w:rsidRPr="00EC4C2B">
              <w:t>essere</w:t>
            </w:r>
            <w:r w:rsidRPr="00EC4C2B">
              <w:rPr>
                <w:spacing w:val="-26"/>
              </w:rPr>
              <w:t xml:space="preserve"> </w:t>
            </w:r>
            <w:r w:rsidRPr="00EC4C2B">
              <w:t xml:space="preserve">garantito </w:t>
            </w:r>
            <w:r w:rsidRPr="00EC4C2B">
              <w:rPr>
                <w:rFonts w:ascii="Trebuchet MS" w:hAnsi="Trebuchet MS"/>
              </w:rPr>
              <w:t>l’annullamento del</w:t>
            </w:r>
            <w:r w:rsidRPr="00EC4C2B">
              <w:rPr>
                <w:rFonts w:ascii="Trebuchet MS" w:hAnsi="Trebuchet MS"/>
                <w:spacing w:val="-38"/>
              </w:rPr>
              <w:t xml:space="preserve"> </w:t>
            </w:r>
            <w:r w:rsidRPr="00EC4C2B">
              <w:rPr>
                <w:rFonts w:ascii="Trebuchet MS" w:hAnsi="Trebuchet MS"/>
              </w:rPr>
              <w:t>pasto.</w:t>
            </w:r>
          </w:p>
        </w:tc>
      </w:tr>
      <w:tr w:rsidR="00DB6516">
        <w:trPr>
          <w:trHeight w:val="1883"/>
        </w:trPr>
        <w:tc>
          <w:tcPr>
            <w:tcW w:w="2093" w:type="dxa"/>
          </w:tcPr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:rsidR="00DB6516" w:rsidRDefault="00D351DB">
            <w:pPr>
              <w:pStyle w:val="TableParagraph"/>
              <w:ind w:left="643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ASSENZE</w:t>
            </w:r>
          </w:p>
        </w:tc>
        <w:tc>
          <w:tcPr>
            <w:tcW w:w="8082" w:type="dxa"/>
          </w:tcPr>
          <w:p w:rsidR="00DB6516" w:rsidRDefault="00D351DB">
            <w:pPr>
              <w:pStyle w:val="TableParagraph"/>
              <w:spacing w:line="254" w:lineRule="auto"/>
              <w:ind w:left="109" w:right="75"/>
              <w:jc w:val="both"/>
            </w:pPr>
            <w:r>
              <w:rPr>
                <w:w w:val="95"/>
              </w:rPr>
              <w:t>È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opportuno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che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bambini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riprendano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la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frequenza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>solo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dopo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che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le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condizioni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 xml:space="preserve">salute </w:t>
            </w:r>
            <w:r>
              <w:t>siano tornate</w:t>
            </w:r>
            <w:r>
              <w:rPr>
                <w:spacing w:val="-24"/>
              </w:rPr>
              <w:t xml:space="preserve"> </w:t>
            </w:r>
            <w:r>
              <w:t>ottimali.</w:t>
            </w:r>
          </w:p>
          <w:p w:rsidR="00B73A5B" w:rsidRDefault="00D351DB" w:rsidP="00B73A5B">
            <w:pPr>
              <w:pStyle w:val="TableParagraph"/>
              <w:spacing w:before="2" w:line="254" w:lineRule="auto"/>
              <w:ind w:left="109" w:right="73"/>
              <w:jc w:val="both"/>
              <w:rPr>
                <w:rFonts w:ascii="Trebuchet MS" w:hAnsi="Trebuchet MS"/>
              </w:rPr>
            </w:pPr>
            <w:r>
              <w:rPr>
                <w:w w:val="95"/>
              </w:rPr>
              <w:t xml:space="preserve">È preferibile avvisare la scuola telefonicamente per ogni assenza del bambino. </w:t>
            </w:r>
          </w:p>
          <w:p w:rsidR="009A58AF" w:rsidRDefault="009A58AF">
            <w:pPr>
              <w:pStyle w:val="TableParagraph"/>
              <w:spacing w:line="250" w:lineRule="exact"/>
              <w:ind w:left="109"/>
              <w:jc w:val="both"/>
            </w:pPr>
            <w:r>
              <w:t>Dopo 05 giorni di assenza i bambini saranno riammessi a scuola solo se muniti</w:t>
            </w:r>
          </w:p>
          <w:p w:rsidR="009A58AF" w:rsidRDefault="009A58AF">
            <w:pPr>
              <w:pStyle w:val="TableParagraph"/>
              <w:spacing w:line="250" w:lineRule="exact"/>
              <w:ind w:left="109"/>
              <w:jc w:val="both"/>
            </w:pPr>
            <w:r>
              <w:t xml:space="preserve"> di certificato medico. ( si precisa che nel conteggio vengono inclusi anche</w:t>
            </w:r>
          </w:p>
          <w:p w:rsidR="00DB6516" w:rsidRDefault="009A58AF">
            <w:pPr>
              <w:pStyle w:val="TableParagraph"/>
              <w:spacing w:line="250" w:lineRule="exact"/>
              <w:ind w:left="109"/>
              <w:jc w:val="both"/>
              <w:rPr>
                <w:rFonts w:ascii="Trebuchet MS" w:hAnsi="Trebuchet MS"/>
              </w:rPr>
            </w:pPr>
            <w:r>
              <w:t xml:space="preserve"> il sabato e la domenica qualora il rientro non risulti previsto per il lunedì).</w:t>
            </w:r>
          </w:p>
        </w:tc>
      </w:tr>
      <w:tr w:rsidR="00DB6516">
        <w:trPr>
          <w:trHeight w:val="6983"/>
        </w:trPr>
        <w:tc>
          <w:tcPr>
            <w:tcW w:w="2093" w:type="dxa"/>
          </w:tcPr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spacing w:before="2"/>
              <w:rPr>
                <w:rFonts w:ascii="Times New Roman"/>
                <w:sz w:val="28"/>
              </w:rPr>
            </w:pPr>
          </w:p>
          <w:p w:rsidR="00DB6516" w:rsidRDefault="00D351DB">
            <w:pPr>
              <w:pStyle w:val="TableParagraph"/>
              <w:ind w:left="287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IGIENE E SALUTE</w:t>
            </w:r>
          </w:p>
        </w:tc>
        <w:tc>
          <w:tcPr>
            <w:tcW w:w="8082" w:type="dxa"/>
          </w:tcPr>
          <w:p w:rsidR="009A58AF" w:rsidRDefault="009A58AF" w:rsidP="009A58AF"/>
          <w:p w:rsidR="00DB6516" w:rsidRPr="009A58AF" w:rsidRDefault="00D351DB">
            <w:pPr>
              <w:pStyle w:val="TableParagraph"/>
              <w:spacing w:line="254" w:lineRule="auto"/>
              <w:ind w:left="109" w:right="75"/>
              <w:jc w:val="both"/>
            </w:pPr>
            <w:r w:rsidRPr="009A58AF">
              <w:t xml:space="preserve">Di norma a scuola non si somministrano farmaci. Ai genitori o a persone da loro </w:t>
            </w:r>
            <w:r w:rsidRPr="009A58AF">
              <w:rPr>
                <w:w w:val="95"/>
              </w:rPr>
              <w:t>delegate è consentito l’ingresso nell’edificio scolastico per la somministrazione del farmaco,</w:t>
            </w:r>
            <w:r w:rsidRPr="009A58AF">
              <w:rPr>
                <w:spacing w:val="-15"/>
                <w:w w:val="95"/>
              </w:rPr>
              <w:t xml:space="preserve"> </w:t>
            </w:r>
            <w:r w:rsidRPr="009A58AF">
              <w:rPr>
                <w:w w:val="95"/>
              </w:rPr>
              <w:t>previa</w:t>
            </w:r>
            <w:r w:rsidRPr="009A58AF">
              <w:rPr>
                <w:spacing w:val="-15"/>
                <w:w w:val="95"/>
              </w:rPr>
              <w:t xml:space="preserve"> </w:t>
            </w:r>
            <w:r w:rsidRPr="009A58AF">
              <w:rPr>
                <w:w w:val="95"/>
              </w:rPr>
              <w:t>richiesta</w:t>
            </w:r>
            <w:r w:rsidRPr="009A58AF">
              <w:rPr>
                <w:spacing w:val="-14"/>
                <w:w w:val="95"/>
              </w:rPr>
              <w:t xml:space="preserve"> </w:t>
            </w:r>
            <w:r w:rsidRPr="009A58AF">
              <w:rPr>
                <w:w w:val="95"/>
              </w:rPr>
              <w:t>scritta</w:t>
            </w:r>
            <w:r w:rsidRPr="009A58AF">
              <w:rPr>
                <w:spacing w:val="-14"/>
                <w:w w:val="95"/>
              </w:rPr>
              <w:t xml:space="preserve"> </w:t>
            </w:r>
            <w:r w:rsidRPr="009A58AF">
              <w:rPr>
                <w:w w:val="95"/>
              </w:rPr>
              <w:t>e</w:t>
            </w:r>
            <w:r w:rsidRPr="009A58AF">
              <w:rPr>
                <w:spacing w:val="-17"/>
                <w:w w:val="95"/>
              </w:rPr>
              <w:t xml:space="preserve"> </w:t>
            </w:r>
            <w:r w:rsidRPr="009A58AF">
              <w:rPr>
                <w:w w:val="95"/>
              </w:rPr>
              <w:t>certificazione</w:t>
            </w:r>
            <w:r w:rsidRPr="009A58AF">
              <w:rPr>
                <w:spacing w:val="-16"/>
                <w:w w:val="95"/>
              </w:rPr>
              <w:t xml:space="preserve"> </w:t>
            </w:r>
            <w:r w:rsidRPr="009A58AF">
              <w:rPr>
                <w:w w:val="95"/>
              </w:rPr>
              <w:t>medica</w:t>
            </w:r>
            <w:r w:rsidRPr="009A58AF">
              <w:rPr>
                <w:spacing w:val="-14"/>
                <w:w w:val="95"/>
              </w:rPr>
              <w:t xml:space="preserve"> </w:t>
            </w:r>
            <w:r w:rsidRPr="009A58AF">
              <w:rPr>
                <w:w w:val="95"/>
              </w:rPr>
              <w:t>che</w:t>
            </w:r>
            <w:r w:rsidRPr="009A58AF">
              <w:rPr>
                <w:spacing w:val="-15"/>
                <w:w w:val="95"/>
              </w:rPr>
              <w:t xml:space="preserve"> </w:t>
            </w:r>
            <w:r w:rsidRPr="009A58AF">
              <w:rPr>
                <w:w w:val="95"/>
              </w:rPr>
              <w:t>attesti</w:t>
            </w:r>
            <w:r w:rsidRPr="009A58AF">
              <w:rPr>
                <w:spacing w:val="-15"/>
                <w:w w:val="95"/>
              </w:rPr>
              <w:t xml:space="preserve"> </w:t>
            </w:r>
            <w:r w:rsidRPr="009A58AF">
              <w:rPr>
                <w:w w:val="95"/>
              </w:rPr>
              <w:t>la</w:t>
            </w:r>
            <w:r w:rsidRPr="009A58AF">
              <w:rPr>
                <w:spacing w:val="-17"/>
                <w:w w:val="95"/>
              </w:rPr>
              <w:t xml:space="preserve"> </w:t>
            </w:r>
            <w:r w:rsidRPr="009A58AF">
              <w:rPr>
                <w:w w:val="95"/>
              </w:rPr>
              <w:t xml:space="preserve">somministrazione </w:t>
            </w:r>
            <w:r w:rsidRPr="009A58AF">
              <w:t>indispensabile</w:t>
            </w:r>
            <w:r w:rsidRPr="009A58AF">
              <w:rPr>
                <w:spacing w:val="-27"/>
              </w:rPr>
              <w:t xml:space="preserve"> </w:t>
            </w:r>
            <w:r w:rsidRPr="009A58AF">
              <w:t>e</w:t>
            </w:r>
            <w:r w:rsidRPr="009A58AF">
              <w:rPr>
                <w:spacing w:val="-27"/>
              </w:rPr>
              <w:t xml:space="preserve"> </w:t>
            </w:r>
            <w:r w:rsidRPr="009A58AF">
              <w:t>indifferibile</w:t>
            </w:r>
            <w:r w:rsidRPr="009A58AF">
              <w:rPr>
                <w:spacing w:val="-27"/>
              </w:rPr>
              <w:t xml:space="preserve"> </w:t>
            </w:r>
            <w:r w:rsidRPr="009A58AF">
              <w:t>in</w:t>
            </w:r>
            <w:r w:rsidRPr="009A58AF">
              <w:rPr>
                <w:spacing w:val="-28"/>
              </w:rPr>
              <w:t xml:space="preserve"> </w:t>
            </w:r>
            <w:r w:rsidRPr="009A58AF">
              <w:t>orario</w:t>
            </w:r>
            <w:r w:rsidRPr="009A58AF">
              <w:rPr>
                <w:spacing w:val="-29"/>
              </w:rPr>
              <w:t xml:space="preserve"> </w:t>
            </w:r>
            <w:r w:rsidRPr="009A58AF">
              <w:t>scolastico,</w:t>
            </w:r>
            <w:r w:rsidRPr="009A58AF">
              <w:rPr>
                <w:spacing w:val="-27"/>
              </w:rPr>
              <w:t xml:space="preserve"> </w:t>
            </w:r>
            <w:r w:rsidRPr="009A58AF">
              <w:t>da</w:t>
            </w:r>
            <w:r w:rsidRPr="009A58AF">
              <w:rPr>
                <w:spacing w:val="-27"/>
              </w:rPr>
              <w:t xml:space="preserve"> </w:t>
            </w:r>
            <w:r w:rsidRPr="009A58AF">
              <w:t>presentare</w:t>
            </w:r>
            <w:r w:rsidRPr="009A58AF">
              <w:rPr>
                <w:spacing w:val="-27"/>
              </w:rPr>
              <w:t xml:space="preserve"> </w:t>
            </w:r>
            <w:r w:rsidRPr="009A58AF">
              <w:t>in</w:t>
            </w:r>
            <w:r w:rsidRPr="009A58AF">
              <w:rPr>
                <w:spacing w:val="-28"/>
              </w:rPr>
              <w:t xml:space="preserve"> </w:t>
            </w:r>
            <w:r w:rsidRPr="009A58AF">
              <w:t>segreteria.</w:t>
            </w:r>
          </w:p>
          <w:p w:rsidR="00DB6516" w:rsidRPr="009A58AF" w:rsidRDefault="00D351DB">
            <w:pPr>
              <w:pStyle w:val="TableParagraph"/>
              <w:spacing w:line="254" w:lineRule="auto"/>
              <w:ind w:left="109" w:right="71"/>
              <w:jc w:val="both"/>
            </w:pPr>
            <w:r w:rsidRPr="009A58AF">
              <w:t>In</w:t>
            </w:r>
            <w:r w:rsidRPr="009A58AF">
              <w:rPr>
                <w:spacing w:val="-25"/>
              </w:rPr>
              <w:t xml:space="preserve"> </w:t>
            </w:r>
            <w:r w:rsidRPr="009A58AF">
              <w:t>caso</w:t>
            </w:r>
            <w:r w:rsidRPr="009A58AF">
              <w:rPr>
                <w:spacing w:val="-23"/>
              </w:rPr>
              <w:t xml:space="preserve"> </w:t>
            </w:r>
            <w:r w:rsidRPr="009A58AF">
              <w:t>di</w:t>
            </w:r>
            <w:r w:rsidRPr="009A58AF">
              <w:rPr>
                <w:spacing w:val="-24"/>
              </w:rPr>
              <w:t xml:space="preserve"> </w:t>
            </w:r>
            <w:r w:rsidRPr="009A58AF">
              <w:t>necessità</w:t>
            </w:r>
            <w:r w:rsidRPr="009A58AF">
              <w:rPr>
                <w:spacing w:val="-24"/>
              </w:rPr>
              <w:t xml:space="preserve"> </w:t>
            </w:r>
            <w:r w:rsidRPr="009A58AF">
              <w:t>di</w:t>
            </w:r>
            <w:r w:rsidRPr="009A58AF">
              <w:rPr>
                <w:spacing w:val="-24"/>
              </w:rPr>
              <w:t xml:space="preserve"> </w:t>
            </w:r>
            <w:r w:rsidRPr="009A58AF">
              <w:t>farmaci</w:t>
            </w:r>
            <w:r w:rsidRPr="009A58AF">
              <w:rPr>
                <w:spacing w:val="-24"/>
              </w:rPr>
              <w:t xml:space="preserve"> </w:t>
            </w:r>
            <w:r w:rsidRPr="009A58AF">
              <w:t>salvavita,</w:t>
            </w:r>
            <w:r w:rsidRPr="009A58AF">
              <w:rPr>
                <w:spacing w:val="-24"/>
              </w:rPr>
              <w:t xml:space="preserve"> </w:t>
            </w:r>
            <w:r w:rsidRPr="009A58AF">
              <w:t>i</w:t>
            </w:r>
            <w:r w:rsidRPr="009A58AF">
              <w:rPr>
                <w:spacing w:val="-24"/>
              </w:rPr>
              <w:t xml:space="preserve"> </w:t>
            </w:r>
            <w:r w:rsidRPr="009A58AF">
              <w:t>genitori</w:t>
            </w:r>
            <w:r w:rsidRPr="009A58AF">
              <w:rPr>
                <w:spacing w:val="-24"/>
              </w:rPr>
              <w:t xml:space="preserve"> </w:t>
            </w:r>
            <w:r w:rsidRPr="009A58AF">
              <w:t>si</w:t>
            </w:r>
            <w:r w:rsidRPr="009A58AF">
              <w:rPr>
                <w:spacing w:val="-24"/>
              </w:rPr>
              <w:t xml:space="preserve"> </w:t>
            </w:r>
            <w:r w:rsidRPr="009A58AF">
              <w:t>devono</w:t>
            </w:r>
            <w:r w:rsidRPr="009A58AF">
              <w:rPr>
                <w:spacing w:val="-24"/>
              </w:rPr>
              <w:t xml:space="preserve"> </w:t>
            </w:r>
            <w:r w:rsidRPr="009A58AF">
              <w:t>rivolgere</w:t>
            </w:r>
            <w:r w:rsidRPr="009A58AF">
              <w:rPr>
                <w:spacing w:val="-24"/>
              </w:rPr>
              <w:t xml:space="preserve"> </w:t>
            </w:r>
            <w:r w:rsidRPr="009A58AF">
              <w:t>alla</w:t>
            </w:r>
            <w:r w:rsidRPr="009A58AF">
              <w:rPr>
                <w:spacing w:val="-23"/>
              </w:rPr>
              <w:t xml:space="preserve"> </w:t>
            </w:r>
            <w:r w:rsidRPr="009A58AF">
              <w:t xml:space="preserve">segreteria </w:t>
            </w:r>
            <w:r w:rsidRPr="009A58AF">
              <w:rPr>
                <w:w w:val="95"/>
              </w:rPr>
              <w:t>didattica</w:t>
            </w:r>
            <w:r w:rsidRPr="009A58AF">
              <w:rPr>
                <w:spacing w:val="-8"/>
                <w:w w:val="95"/>
              </w:rPr>
              <w:t xml:space="preserve"> </w:t>
            </w:r>
            <w:r w:rsidRPr="009A58AF">
              <w:rPr>
                <w:w w:val="95"/>
              </w:rPr>
              <w:t>per</w:t>
            </w:r>
            <w:r w:rsidRPr="009A58AF">
              <w:rPr>
                <w:spacing w:val="-8"/>
                <w:w w:val="95"/>
              </w:rPr>
              <w:t xml:space="preserve"> </w:t>
            </w:r>
            <w:r w:rsidRPr="009A58AF">
              <w:rPr>
                <w:w w:val="95"/>
              </w:rPr>
              <w:t>informazioni</w:t>
            </w:r>
            <w:r w:rsidRPr="009A58AF">
              <w:rPr>
                <w:spacing w:val="-9"/>
                <w:w w:val="95"/>
              </w:rPr>
              <w:t xml:space="preserve"> </w:t>
            </w:r>
            <w:r w:rsidRPr="009A58AF">
              <w:rPr>
                <w:w w:val="95"/>
              </w:rPr>
              <w:t>rispetto</w:t>
            </w:r>
            <w:r w:rsidRPr="009A58AF">
              <w:rPr>
                <w:spacing w:val="-5"/>
                <w:w w:val="95"/>
              </w:rPr>
              <w:t xml:space="preserve"> </w:t>
            </w:r>
            <w:r w:rsidRPr="009A58AF">
              <w:rPr>
                <w:w w:val="95"/>
              </w:rPr>
              <w:t>alla</w:t>
            </w:r>
            <w:r w:rsidRPr="009A58AF">
              <w:rPr>
                <w:spacing w:val="-8"/>
                <w:w w:val="95"/>
              </w:rPr>
              <w:t xml:space="preserve"> </w:t>
            </w:r>
            <w:r w:rsidRPr="009A58AF">
              <w:rPr>
                <w:w w:val="95"/>
              </w:rPr>
              <w:t>documentazione</w:t>
            </w:r>
            <w:r w:rsidRPr="009A58AF">
              <w:rPr>
                <w:spacing w:val="-6"/>
                <w:w w:val="95"/>
              </w:rPr>
              <w:t xml:space="preserve"> </w:t>
            </w:r>
            <w:r w:rsidRPr="009A58AF">
              <w:rPr>
                <w:w w:val="95"/>
              </w:rPr>
              <w:t>da</w:t>
            </w:r>
            <w:r w:rsidRPr="009A58AF">
              <w:rPr>
                <w:spacing w:val="-7"/>
                <w:w w:val="95"/>
              </w:rPr>
              <w:t xml:space="preserve"> </w:t>
            </w:r>
            <w:r w:rsidRPr="009A58AF">
              <w:rPr>
                <w:w w:val="95"/>
              </w:rPr>
              <w:t>presentare</w:t>
            </w:r>
            <w:r w:rsidRPr="009A58AF">
              <w:rPr>
                <w:spacing w:val="-8"/>
                <w:w w:val="95"/>
              </w:rPr>
              <w:t xml:space="preserve"> </w:t>
            </w:r>
            <w:r w:rsidRPr="009A58AF">
              <w:rPr>
                <w:w w:val="95"/>
              </w:rPr>
              <w:t>per</w:t>
            </w:r>
            <w:r w:rsidRPr="009A58AF">
              <w:rPr>
                <w:spacing w:val="-8"/>
                <w:w w:val="95"/>
              </w:rPr>
              <w:t xml:space="preserve"> </w:t>
            </w:r>
            <w:r w:rsidRPr="009A58AF">
              <w:rPr>
                <w:w w:val="95"/>
              </w:rPr>
              <w:t>ogni</w:t>
            </w:r>
            <w:r w:rsidRPr="009A58AF">
              <w:rPr>
                <w:spacing w:val="-9"/>
                <w:w w:val="95"/>
              </w:rPr>
              <w:t xml:space="preserve"> </w:t>
            </w:r>
            <w:r w:rsidRPr="009A58AF">
              <w:rPr>
                <w:w w:val="95"/>
              </w:rPr>
              <w:t xml:space="preserve">singolo </w:t>
            </w:r>
            <w:r w:rsidRPr="009A58AF">
              <w:t>caso.</w:t>
            </w:r>
            <w:r w:rsidR="009A58AF">
              <w:t xml:space="preserve"> I docenti non sono tenuti  alla somministrazione agli alunni  di alcuna terapia medica: tuttavia per l’alunno che  mostri specifiche necessità si può richiedere  personale specificamente formato dall’ASL di competenza e regolamentato con protocollo d’intesa</w:t>
            </w:r>
          </w:p>
          <w:p w:rsidR="00DB6516" w:rsidRPr="009A58AF" w:rsidRDefault="00D351DB">
            <w:pPr>
              <w:pStyle w:val="TableParagraph"/>
              <w:spacing w:line="254" w:lineRule="auto"/>
              <w:ind w:left="109" w:right="70"/>
              <w:jc w:val="both"/>
            </w:pPr>
            <w:r w:rsidRPr="009A58AF">
              <w:t>È</w:t>
            </w:r>
            <w:r w:rsidRPr="009A58AF">
              <w:rPr>
                <w:spacing w:val="-9"/>
              </w:rPr>
              <w:t xml:space="preserve"> </w:t>
            </w:r>
            <w:r w:rsidRPr="009A58AF">
              <w:t>consigliabile</w:t>
            </w:r>
            <w:r w:rsidRPr="009A58AF">
              <w:rPr>
                <w:spacing w:val="-9"/>
              </w:rPr>
              <w:t xml:space="preserve"> </w:t>
            </w:r>
            <w:r w:rsidRPr="009A58AF">
              <w:t>evitare</w:t>
            </w:r>
            <w:r w:rsidRPr="009A58AF">
              <w:rPr>
                <w:spacing w:val="-9"/>
              </w:rPr>
              <w:t xml:space="preserve"> </w:t>
            </w:r>
            <w:r w:rsidRPr="009A58AF">
              <w:t>o</w:t>
            </w:r>
            <w:r w:rsidRPr="009A58AF">
              <w:rPr>
                <w:spacing w:val="-8"/>
              </w:rPr>
              <w:t xml:space="preserve"> </w:t>
            </w:r>
            <w:r w:rsidRPr="009A58AF">
              <w:t>almeno</w:t>
            </w:r>
            <w:r w:rsidRPr="009A58AF">
              <w:rPr>
                <w:spacing w:val="-8"/>
              </w:rPr>
              <w:t xml:space="preserve"> </w:t>
            </w:r>
            <w:r w:rsidRPr="009A58AF">
              <w:t>ridurre</w:t>
            </w:r>
            <w:r w:rsidRPr="009A58AF">
              <w:rPr>
                <w:spacing w:val="-8"/>
              </w:rPr>
              <w:t xml:space="preserve"> </w:t>
            </w:r>
            <w:r w:rsidRPr="009A58AF">
              <w:t>la</w:t>
            </w:r>
            <w:r w:rsidRPr="009A58AF">
              <w:rPr>
                <w:spacing w:val="-10"/>
              </w:rPr>
              <w:t xml:space="preserve"> </w:t>
            </w:r>
            <w:r w:rsidRPr="009A58AF">
              <w:t>frequenza</w:t>
            </w:r>
            <w:r w:rsidRPr="009A58AF">
              <w:rPr>
                <w:spacing w:val="-8"/>
              </w:rPr>
              <w:t xml:space="preserve"> </w:t>
            </w:r>
            <w:r w:rsidRPr="009A58AF">
              <w:t>scolastica</w:t>
            </w:r>
            <w:r w:rsidRPr="009A58AF">
              <w:rPr>
                <w:spacing w:val="-8"/>
              </w:rPr>
              <w:t xml:space="preserve"> </w:t>
            </w:r>
            <w:r w:rsidRPr="009A58AF">
              <w:t>quando</w:t>
            </w:r>
            <w:r w:rsidRPr="009A58AF">
              <w:rPr>
                <w:spacing w:val="-7"/>
              </w:rPr>
              <w:t xml:space="preserve"> </w:t>
            </w:r>
            <w:r w:rsidRPr="009A58AF">
              <w:t>il</w:t>
            </w:r>
            <w:r w:rsidRPr="009A58AF">
              <w:rPr>
                <w:spacing w:val="-11"/>
              </w:rPr>
              <w:t xml:space="preserve"> </w:t>
            </w:r>
            <w:r w:rsidRPr="009A58AF">
              <w:t xml:space="preserve">bambino </w:t>
            </w:r>
            <w:r w:rsidRPr="009A58AF">
              <w:rPr>
                <w:w w:val="95"/>
              </w:rPr>
              <w:t xml:space="preserve">presenta ingessature, fasciature, punti di sutura, in quanto l’attività didattica della </w:t>
            </w:r>
            <w:r w:rsidRPr="009A58AF">
              <w:t xml:space="preserve">scuola dell’infanzia, basata fondamentalmente sul gioco, sul movimento e </w:t>
            </w:r>
            <w:r w:rsidRPr="009A58AF">
              <w:rPr>
                <w:w w:val="95"/>
              </w:rPr>
              <w:t xml:space="preserve">sull’esperienza concreta, potrebbe non essere idonea per situazioni che limitano in </w:t>
            </w:r>
            <w:r w:rsidRPr="009A58AF">
              <w:t>parte</w:t>
            </w:r>
            <w:r w:rsidRPr="009A58AF">
              <w:rPr>
                <w:spacing w:val="-15"/>
              </w:rPr>
              <w:t xml:space="preserve"> </w:t>
            </w:r>
            <w:r w:rsidRPr="009A58AF">
              <w:t>l’autonomia</w:t>
            </w:r>
            <w:r w:rsidRPr="009A58AF">
              <w:rPr>
                <w:spacing w:val="-16"/>
              </w:rPr>
              <w:t xml:space="preserve"> </w:t>
            </w:r>
            <w:r w:rsidRPr="009A58AF">
              <w:t>del</w:t>
            </w:r>
            <w:r w:rsidRPr="009A58AF">
              <w:rPr>
                <w:spacing w:val="-15"/>
              </w:rPr>
              <w:t xml:space="preserve"> </w:t>
            </w:r>
            <w:r w:rsidRPr="009A58AF">
              <w:t>bambino.</w:t>
            </w:r>
            <w:r w:rsidRPr="009A58AF">
              <w:rPr>
                <w:spacing w:val="-17"/>
              </w:rPr>
              <w:t xml:space="preserve"> </w:t>
            </w:r>
            <w:r w:rsidRPr="009A58AF">
              <w:t>Per</w:t>
            </w:r>
            <w:r w:rsidRPr="009A58AF">
              <w:rPr>
                <w:spacing w:val="-16"/>
              </w:rPr>
              <w:t xml:space="preserve"> </w:t>
            </w:r>
            <w:r w:rsidRPr="009A58AF">
              <w:t>accedere</w:t>
            </w:r>
            <w:r w:rsidRPr="009A58AF">
              <w:rPr>
                <w:spacing w:val="-16"/>
              </w:rPr>
              <w:t xml:space="preserve"> </w:t>
            </w:r>
            <w:r w:rsidRPr="009A58AF">
              <w:t>alla</w:t>
            </w:r>
            <w:r w:rsidRPr="009A58AF">
              <w:rPr>
                <w:spacing w:val="-17"/>
              </w:rPr>
              <w:t xml:space="preserve"> </w:t>
            </w:r>
            <w:r w:rsidRPr="009A58AF">
              <w:t>frequenza</w:t>
            </w:r>
            <w:r w:rsidRPr="009A58AF">
              <w:rPr>
                <w:spacing w:val="-15"/>
              </w:rPr>
              <w:t xml:space="preserve"> </w:t>
            </w:r>
            <w:r w:rsidRPr="009A58AF">
              <w:t>in</w:t>
            </w:r>
            <w:r w:rsidRPr="009A58AF">
              <w:rPr>
                <w:spacing w:val="-16"/>
              </w:rPr>
              <w:t xml:space="preserve"> </w:t>
            </w:r>
            <w:r w:rsidRPr="009A58AF">
              <w:t>tali</w:t>
            </w:r>
            <w:r w:rsidRPr="009A58AF">
              <w:rPr>
                <w:spacing w:val="-17"/>
              </w:rPr>
              <w:t xml:space="preserve"> </w:t>
            </w:r>
            <w:r w:rsidRPr="009A58AF">
              <w:t>condizioni,</w:t>
            </w:r>
            <w:r w:rsidRPr="009A58AF">
              <w:rPr>
                <w:spacing w:val="-15"/>
              </w:rPr>
              <w:t xml:space="preserve"> </w:t>
            </w:r>
            <w:r w:rsidRPr="009A58AF">
              <w:t xml:space="preserve">al </w:t>
            </w:r>
            <w:r w:rsidRPr="009A58AF">
              <w:rPr>
                <w:w w:val="95"/>
              </w:rPr>
              <w:t>genitore</w:t>
            </w:r>
            <w:r w:rsidRPr="009A58AF">
              <w:rPr>
                <w:spacing w:val="-22"/>
                <w:w w:val="95"/>
              </w:rPr>
              <w:t xml:space="preserve"> </w:t>
            </w:r>
            <w:r w:rsidRPr="009A58AF">
              <w:rPr>
                <w:w w:val="95"/>
              </w:rPr>
              <w:t>verrà</w:t>
            </w:r>
            <w:r w:rsidRPr="009A58AF">
              <w:rPr>
                <w:spacing w:val="-19"/>
                <w:w w:val="95"/>
              </w:rPr>
              <w:t xml:space="preserve"> </w:t>
            </w:r>
            <w:r w:rsidRPr="009A58AF">
              <w:rPr>
                <w:w w:val="95"/>
              </w:rPr>
              <w:t>richiesta</w:t>
            </w:r>
            <w:r w:rsidRPr="009A58AF">
              <w:rPr>
                <w:spacing w:val="-19"/>
                <w:w w:val="95"/>
              </w:rPr>
              <w:t xml:space="preserve"> </w:t>
            </w:r>
            <w:r w:rsidRPr="009A58AF">
              <w:rPr>
                <w:w w:val="95"/>
              </w:rPr>
              <w:t>la</w:t>
            </w:r>
            <w:r w:rsidRPr="009A58AF">
              <w:rPr>
                <w:spacing w:val="-21"/>
                <w:w w:val="95"/>
              </w:rPr>
              <w:t xml:space="preserve"> </w:t>
            </w:r>
            <w:r w:rsidRPr="009A58AF">
              <w:rPr>
                <w:w w:val="95"/>
              </w:rPr>
              <w:t>sottoscrizione</w:t>
            </w:r>
            <w:r w:rsidRPr="009A58AF">
              <w:rPr>
                <w:spacing w:val="-19"/>
                <w:w w:val="95"/>
              </w:rPr>
              <w:t xml:space="preserve"> </w:t>
            </w:r>
            <w:r w:rsidRPr="009A58AF">
              <w:rPr>
                <w:w w:val="95"/>
              </w:rPr>
              <w:t>di</w:t>
            </w:r>
            <w:r w:rsidRPr="009A58AF">
              <w:rPr>
                <w:spacing w:val="-20"/>
                <w:w w:val="95"/>
              </w:rPr>
              <w:t xml:space="preserve"> </w:t>
            </w:r>
            <w:r w:rsidRPr="009A58AF">
              <w:rPr>
                <w:w w:val="95"/>
              </w:rPr>
              <w:t>una</w:t>
            </w:r>
            <w:r w:rsidRPr="009A58AF">
              <w:rPr>
                <w:spacing w:val="-20"/>
                <w:w w:val="95"/>
              </w:rPr>
              <w:t xml:space="preserve"> </w:t>
            </w:r>
            <w:r w:rsidRPr="009A58AF">
              <w:rPr>
                <w:w w:val="95"/>
              </w:rPr>
              <w:t>dichiarazione</w:t>
            </w:r>
            <w:r w:rsidRPr="009A58AF">
              <w:rPr>
                <w:spacing w:val="-19"/>
                <w:w w:val="95"/>
              </w:rPr>
              <w:t xml:space="preserve"> </w:t>
            </w:r>
            <w:r w:rsidRPr="009A58AF">
              <w:rPr>
                <w:w w:val="95"/>
              </w:rPr>
              <w:t>dove</w:t>
            </w:r>
            <w:r w:rsidRPr="009A58AF">
              <w:rPr>
                <w:spacing w:val="-21"/>
                <w:w w:val="95"/>
              </w:rPr>
              <w:t xml:space="preserve"> </w:t>
            </w:r>
            <w:r w:rsidRPr="009A58AF">
              <w:rPr>
                <w:w w:val="95"/>
              </w:rPr>
              <w:t>egli</w:t>
            </w:r>
            <w:r w:rsidRPr="009A58AF">
              <w:rPr>
                <w:spacing w:val="-19"/>
                <w:w w:val="95"/>
              </w:rPr>
              <w:t xml:space="preserve"> </w:t>
            </w:r>
            <w:r w:rsidRPr="009A58AF">
              <w:rPr>
                <w:w w:val="95"/>
              </w:rPr>
              <w:t>attesta</w:t>
            </w:r>
            <w:r w:rsidRPr="009A58AF">
              <w:rPr>
                <w:spacing w:val="-19"/>
                <w:w w:val="95"/>
              </w:rPr>
              <w:t xml:space="preserve"> </w:t>
            </w:r>
            <w:r w:rsidRPr="009A58AF">
              <w:rPr>
                <w:w w:val="95"/>
              </w:rPr>
              <w:t>di</w:t>
            </w:r>
            <w:r w:rsidRPr="009A58AF">
              <w:rPr>
                <w:spacing w:val="-22"/>
                <w:w w:val="95"/>
              </w:rPr>
              <w:t xml:space="preserve"> </w:t>
            </w:r>
            <w:r w:rsidRPr="009A58AF">
              <w:rPr>
                <w:w w:val="95"/>
              </w:rPr>
              <w:t>essere consapevole</w:t>
            </w:r>
            <w:r w:rsidRPr="009A58AF">
              <w:rPr>
                <w:spacing w:val="-23"/>
                <w:w w:val="95"/>
              </w:rPr>
              <w:t xml:space="preserve"> </w:t>
            </w:r>
            <w:r w:rsidRPr="009A58AF">
              <w:rPr>
                <w:w w:val="95"/>
              </w:rPr>
              <w:t>che</w:t>
            </w:r>
            <w:r w:rsidRPr="009A58AF">
              <w:rPr>
                <w:spacing w:val="-25"/>
                <w:w w:val="95"/>
              </w:rPr>
              <w:t xml:space="preserve"> </w:t>
            </w:r>
            <w:r w:rsidRPr="009A58AF">
              <w:rPr>
                <w:w w:val="95"/>
              </w:rPr>
              <w:t>la</w:t>
            </w:r>
            <w:r w:rsidRPr="009A58AF">
              <w:rPr>
                <w:spacing w:val="-23"/>
                <w:w w:val="95"/>
              </w:rPr>
              <w:t xml:space="preserve"> </w:t>
            </w:r>
            <w:r w:rsidRPr="009A58AF">
              <w:rPr>
                <w:w w:val="95"/>
              </w:rPr>
              <w:t>scuola</w:t>
            </w:r>
            <w:r w:rsidRPr="009A58AF">
              <w:rPr>
                <w:spacing w:val="-24"/>
                <w:w w:val="95"/>
              </w:rPr>
              <w:t xml:space="preserve"> </w:t>
            </w:r>
            <w:r w:rsidRPr="009A58AF">
              <w:rPr>
                <w:w w:val="95"/>
              </w:rPr>
              <w:t>non</w:t>
            </w:r>
            <w:r w:rsidRPr="009A58AF">
              <w:rPr>
                <w:spacing w:val="-24"/>
                <w:w w:val="95"/>
              </w:rPr>
              <w:t xml:space="preserve"> </w:t>
            </w:r>
            <w:r w:rsidRPr="009A58AF">
              <w:rPr>
                <w:w w:val="95"/>
              </w:rPr>
              <w:t>dispone</w:t>
            </w:r>
            <w:r w:rsidRPr="009A58AF">
              <w:rPr>
                <w:spacing w:val="-23"/>
                <w:w w:val="95"/>
              </w:rPr>
              <w:t xml:space="preserve"> </w:t>
            </w:r>
            <w:r w:rsidRPr="009A58AF">
              <w:rPr>
                <w:w w:val="95"/>
              </w:rPr>
              <w:t>di</w:t>
            </w:r>
            <w:r w:rsidRPr="009A58AF">
              <w:rPr>
                <w:spacing w:val="-23"/>
                <w:w w:val="95"/>
              </w:rPr>
              <w:t xml:space="preserve"> </w:t>
            </w:r>
            <w:r w:rsidRPr="009A58AF">
              <w:rPr>
                <w:w w:val="95"/>
              </w:rPr>
              <w:t>risorse</w:t>
            </w:r>
            <w:r w:rsidRPr="009A58AF">
              <w:rPr>
                <w:spacing w:val="-22"/>
                <w:w w:val="95"/>
              </w:rPr>
              <w:t xml:space="preserve"> </w:t>
            </w:r>
            <w:r w:rsidRPr="009A58AF">
              <w:rPr>
                <w:w w:val="95"/>
              </w:rPr>
              <w:t>umane</w:t>
            </w:r>
            <w:r w:rsidRPr="009A58AF">
              <w:rPr>
                <w:spacing w:val="-23"/>
                <w:w w:val="95"/>
              </w:rPr>
              <w:t xml:space="preserve"> </w:t>
            </w:r>
            <w:r w:rsidRPr="009A58AF">
              <w:rPr>
                <w:w w:val="95"/>
              </w:rPr>
              <w:t>aggiuntive</w:t>
            </w:r>
            <w:r w:rsidRPr="009A58AF">
              <w:rPr>
                <w:spacing w:val="-24"/>
                <w:w w:val="95"/>
              </w:rPr>
              <w:t xml:space="preserve"> </w:t>
            </w:r>
            <w:r w:rsidRPr="009A58AF">
              <w:rPr>
                <w:w w:val="95"/>
              </w:rPr>
              <w:t>o</w:t>
            </w:r>
            <w:r w:rsidRPr="009A58AF">
              <w:rPr>
                <w:spacing w:val="-23"/>
                <w:w w:val="95"/>
              </w:rPr>
              <w:t xml:space="preserve"> </w:t>
            </w:r>
            <w:r w:rsidRPr="009A58AF">
              <w:rPr>
                <w:w w:val="95"/>
              </w:rPr>
              <w:t>di</w:t>
            </w:r>
            <w:r w:rsidRPr="009A58AF">
              <w:rPr>
                <w:spacing w:val="-23"/>
                <w:w w:val="95"/>
              </w:rPr>
              <w:t xml:space="preserve"> </w:t>
            </w:r>
            <w:r w:rsidRPr="009A58AF">
              <w:rPr>
                <w:w w:val="95"/>
              </w:rPr>
              <w:t>ausili</w:t>
            </w:r>
            <w:r w:rsidRPr="009A58AF">
              <w:rPr>
                <w:spacing w:val="-23"/>
                <w:w w:val="95"/>
              </w:rPr>
              <w:t xml:space="preserve"> </w:t>
            </w:r>
            <w:r w:rsidRPr="009A58AF">
              <w:rPr>
                <w:w w:val="95"/>
              </w:rPr>
              <w:t xml:space="preserve">particolari </w:t>
            </w:r>
            <w:r w:rsidRPr="009A58AF">
              <w:t>che</w:t>
            </w:r>
            <w:r w:rsidRPr="009A58AF">
              <w:rPr>
                <w:spacing w:val="-32"/>
              </w:rPr>
              <w:t xml:space="preserve"> </w:t>
            </w:r>
            <w:r w:rsidRPr="009A58AF">
              <w:t>possano</w:t>
            </w:r>
            <w:r w:rsidRPr="009A58AF">
              <w:rPr>
                <w:spacing w:val="-31"/>
              </w:rPr>
              <w:t xml:space="preserve"> </w:t>
            </w:r>
            <w:r w:rsidRPr="009A58AF">
              <w:t>rispondere</w:t>
            </w:r>
            <w:r w:rsidRPr="009A58AF">
              <w:rPr>
                <w:spacing w:val="-31"/>
              </w:rPr>
              <w:t xml:space="preserve"> </w:t>
            </w:r>
            <w:r w:rsidRPr="009A58AF">
              <w:t>in</w:t>
            </w:r>
            <w:r w:rsidRPr="009A58AF">
              <w:rPr>
                <w:spacing w:val="-32"/>
              </w:rPr>
              <w:t xml:space="preserve"> </w:t>
            </w:r>
            <w:r w:rsidRPr="009A58AF">
              <w:t>modo</w:t>
            </w:r>
            <w:r w:rsidRPr="009A58AF">
              <w:rPr>
                <w:spacing w:val="-32"/>
              </w:rPr>
              <w:t xml:space="preserve"> </w:t>
            </w:r>
            <w:r w:rsidRPr="009A58AF">
              <w:t>completamente</w:t>
            </w:r>
            <w:r w:rsidRPr="009A58AF">
              <w:rPr>
                <w:spacing w:val="-32"/>
              </w:rPr>
              <w:t xml:space="preserve"> </w:t>
            </w:r>
            <w:r w:rsidRPr="009A58AF">
              <w:t>adeguato</w:t>
            </w:r>
            <w:r w:rsidRPr="009A58AF">
              <w:rPr>
                <w:spacing w:val="-31"/>
              </w:rPr>
              <w:t xml:space="preserve"> </w:t>
            </w:r>
            <w:r w:rsidRPr="009A58AF">
              <w:t>ai</w:t>
            </w:r>
            <w:r w:rsidRPr="009A58AF">
              <w:rPr>
                <w:spacing w:val="-32"/>
              </w:rPr>
              <w:t xml:space="preserve"> </w:t>
            </w:r>
            <w:r w:rsidRPr="009A58AF">
              <w:t>bisogni</w:t>
            </w:r>
            <w:r w:rsidRPr="009A58AF">
              <w:rPr>
                <w:spacing w:val="-31"/>
              </w:rPr>
              <w:t xml:space="preserve"> </w:t>
            </w:r>
            <w:r w:rsidRPr="009A58AF">
              <w:t>di</w:t>
            </w:r>
            <w:r w:rsidRPr="009A58AF">
              <w:rPr>
                <w:spacing w:val="-31"/>
              </w:rPr>
              <w:t xml:space="preserve"> </w:t>
            </w:r>
            <w:r w:rsidRPr="009A58AF">
              <w:t>bambini</w:t>
            </w:r>
            <w:r w:rsidRPr="009A58AF">
              <w:rPr>
                <w:spacing w:val="-32"/>
              </w:rPr>
              <w:t xml:space="preserve"> </w:t>
            </w:r>
            <w:r w:rsidRPr="009A58AF">
              <w:t xml:space="preserve">con </w:t>
            </w:r>
            <w:r w:rsidRPr="009A58AF">
              <w:rPr>
                <w:w w:val="95"/>
              </w:rPr>
              <w:t>ingessature,</w:t>
            </w:r>
            <w:r w:rsidRPr="009A58AF">
              <w:rPr>
                <w:spacing w:val="-24"/>
                <w:w w:val="95"/>
              </w:rPr>
              <w:t xml:space="preserve"> </w:t>
            </w:r>
            <w:r w:rsidRPr="009A58AF">
              <w:rPr>
                <w:w w:val="95"/>
              </w:rPr>
              <w:t>fasciature,</w:t>
            </w:r>
            <w:r w:rsidRPr="009A58AF">
              <w:rPr>
                <w:spacing w:val="-21"/>
                <w:w w:val="95"/>
              </w:rPr>
              <w:t xml:space="preserve"> </w:t>
            </w:r>
            <w:r w:rsidRPr="009A58AF">
              <w:rPr>
                <w:w w:val="95"/>
              </w:rPr>
              <w:t>punti</w:t>
            </w:r>
            <w:r w:rsidRPr="009A58AF">
              <w:rPr>
                <w:spacing w:val="-22"/>
                <w:w w:val="95"/>
              </w:rPr>
              <w:t xml:space="preserve"> </w:t>
            </w:r>
            <w:r w:rsidRPr="009A58AF">
              <w:rPr>
                <w:w w:val="95"/>
              </w:rPr>
              <w:t>di</w:t>
            </w:r>
            <w:r w:rsidRPr="009A58AF">
              <w:rPr>
                <w:spacing w:val="-21"/>
                <w:w w:val="95"/>
              </w:rPr>
              <w:t xml:space="preserve"> </w:t>
            </w:r>
            <w:r w:rsidRPr="009A58AF">
              <w:rPr>
                <w:w w:val="95"/>
              </w:rPr>
              <w:t>sutura,</w:t>
            </w:r>
            <w:r w:rsidRPr="009A58AF">
              <w:rPr>
                <w:spacing w:val="-24"/>
                <w:w w:val="95"/>
              </w:rPr>
              <w:t xml:space="preserve"> </w:t>
            </w:r>
            <w:r w:rsidRPr="009A58AF">
              <w:rPr>
                <w:w w:val="95"/>
              </w:rPr>
              <w:t>corredata</w:t>
            </w:r>
            <w:r w:rsidRPr="009A58AF">
              <w:rPr>
                <w:spacing w:val="-23"/>
                <w:w w:val="95"/>
              </w:rPr>
              <w:t xml:space="preserve"> </w:t>
            </w:r>
            <w:r w:rsidRPr="009A58AF">
              <w:rPr>
                <w:w w:val="95"/>
              </w:rPr>
              <w:t>da</w:t>
            </w:r>
            <w:r w:rsidRPr="009A58AF">
              <w:rPr>
                <w:spacing w:val="-24"/>
                <w:w w:val="95"/>
              </w:rPr>
              <w:t xml:space="preserve"> </w:t>
            </w:r>
            <w:r w:rsidRPr="009A58AF">
              <w:rPr>
                <w:w w:val="95"/>
              </w:rPr>
              <w:t>certificazione</w:t>
            </w:r>
            <w:r w:rsidRPr="009A58AF">
              <w:rPr>
                <w:spacing w:val="-23"/>
                <w:w w:val="95"/>
              </w:rPr>
              <w:t xml:space="preserve"> </w:t>
            </w:r>
            <w:r w:rsidRPr="009A58AF">
              <w:rPr>
                <w:w w:val="95"/>
              </w:rPr>
              <w:t>medica</w:t>
            </w:r>
            <w:r w:rsidRPr="009A58AF">
              <w:rPr>
                <w:spacing w:val="-22"/>
                <w:w w:val="95"/>
              </w:rPr>
              <w:t xml:space="preserve"> </w:t>
            </w:r>
            <w:r w:rsidRPr="009A58AF">
              <w:rPr>
                <w:w w:val="95"/>
              </w:rPr>
              <w:t>che</w:t>
            </w:r>
            <w:r w:rsidRPr="009A58AF">
              <w:rPr>
                <w:spacing w:val="-23"/>
                <w:w w:val="95"/>
              </w:rPr>
              <w:t xml:space="preserve"> </w:t>
            </w:r>
            <w:r w:rsidRPr="009A58AF">
              <w:rPr>
                <w:w w:val="95"/>
              </w:rPr>
              <w:t>indichi</w:t>
            </w:r>
            <w:r w:rsidRPr="009A58AF">
              <w:rPr>
                <w:spacing w:val="-22"/>
                <w:w w:val="95"/>
              </w:rPr>
              <w:t xml:space="preserve"> </w:t>
            </w:r>
            <w:r w:rsidRPr="009A58AF">
              <w:rPr>
                <w:w w:val="95"/>
              </w:rPr>
              <w:t xml:space="preserve">la </w:t>
            </w:r>
            <w:r w:rsidRPr="009A58AF">
              <w:t>possibilità</w:t>
            </w:r>
            <w:r w:rsidRPr="009A58AF">
              <w:rPr>
                <w:spacing w:val="-22"/>
              </w:rPr>
              <w:t xml:space="preserve"> </w:t>
            </w:r>
            <w:r w:rsidRPr="009A58AF">
              <w:t>per</w:t>
            </w:r>
            <w:r w:rsidRPr="009A58AF">
              <w:rPr>
                <w:spacing w:val="-25"/>
              </w:rPr>
              <w:t xml:space="preserve"> </w:t>
            </w:r>
            <w:r w:rsidRPr="009A58AF">
              <w:t>l’alunno</w:t>
            </w:r>
            <w:r w:rsidRPr="009A58AF">
              <w:rPr>
                <w:spacing w:val="-20"/>
              </w:rPr>
              <w:t xml:space="preserve"> </w:t>
            </w:r>
            <w:r w:rsidRPr="009A58AF">
              <w:t>di</w:t>
            </w:r>
            <w:r w:rsidRPr="009A58AF">
              <w:rPr>
                <w:spacing w:val="-22"/>
              </w:rPr>
              <w:t xml:space="preserve"> </w:t>
            </w:r>
            <w:r w:rsidRPr="009A58AF">
              <w:t>rientrare</w:t>
            </w:r>
            <w:r w:rsidRPr="009A58AF">
              <w:rPr>
                <w:spacing w:val="-22"/>
              </w:rPr>
              <w:t xml:space="preserve"> </w:t>
            </w:r>
            <w:r w:rsidRPr="009A58AF">
              <w:t>a</w:t>
            </w:r>
            <w:r w:rsidRPr="009A58AF">
              <w:rPr>
                <w:spacing w:val="-23"/>
              </w:rPr>
              <w:t xml:space="preserve"> </w:t>
            </w:r>
            <w:r w:rsidRPr="009A58AF">
              <w:t>scuola.</w:t>
            </w:r>
          </w:p>
          <w:p w:rsidR="00DB6516" w:rsidRDefault="00D351DB" w:rsidP="009A58AF">
            <w:pPr>
              <w:pStyle w:val="TableParagraph"/>
              <w:spacing w:line="254" w:lineRule="auto"/>
              <w:ind w:left="109" w:right="72"/>
              <w:jc w:val="both"/>
              <w:rPr>
                <w:rFonts w:ascii="Trebuchet MS" w:hAnsi="Trebuchet MS"/>
              </w:rPr>
            </w:pPr>
            <w:r w:rsidRPr="009A58AF">
              <w:rPr>
                <w:w w:val="95"/>
              </w:rPr>
              <w:t>È</w:t>
            </w:r>
            <w:r w:rsidRPr="009A58AF">
              <w:rPr>
                <w:spacing w:val="-11"/>
                <w:w w:val="95"/>
              </w:rPr>
              <w:t xml:space="preserve"> </w:t>
            </w:r>
            <w:r w:rsidRPr="009A58AF">
              <w:rPr>
                <w:w w:val="95"/>
              </w:rPr>
              <w:t>consigliabile</w:t>
            </w:r>
            <w:r w:rsidRPr="009A58AF">
              <w:rPr>
                <w:spacing w:val="-10"/>
                <w:w w:val="95"/>
              </w:rPr>
              <w:t xml:space="preserve"> </w:t>
            </w:r>
            <w:r w:rsidRPr="009A58AF">
              <w:rPr>
                <w:w w:val="95"/>
              </w:rPr>
              <w:t>informare</w:t>
            </w:r>
            <w:r w:rsidRPr="009A58AF">
              <w:rPr>
                <w:spacing w:val="-10"/>
                <w:w w:val="95"/>
              </w:rPr>
              <w:t xml:space="preserve"> </w:t>
            </w:r>
            <w:r w:rsidRPr="009A58AF">
              <w:rPr>
                <w:w w:val="95"/>
              </w:rPr>
              <w:t>le</w:t>
            </w:r>
            <w:r w:rsidRPr="009A58AF">
              <w:rPr>
                <w:spacing w:val="-12"/>
                <w:w w:val="95"/>
              </w:rPr>
              <w:t xml:space="preserve"> </w:t>
            </w:r>
            <w:r w:rsidRPr="009A58AF">
              <w:rPr>
                <w:w w:val="95"/>
              </w:rPr>
              <w:t>docenti</w:t>
            </w:r>
            <w:r w:rsidRPr="009A58AF">
              <w:rPr>
                <w:spacing w:val="-10"/>
                <w:w w:val="95"/>
              </w:rPr>
              <w:t xml:space="preserve"> </w:t>
            </w:r>
            <w:r w:rsidRPr="009A58AF">
              <w:rPr>
                <w:w w:val="95"/>
              </w:rPr>
              <w:t>qualora</w:t>
            </w:r>
            <w:r w:rsidRPr="009A58AF">
              <w:rPr>
                <w:spacing w:val="-11"/>
                <w:w w:val="95"/>
              </w:rPr>
              <w:t xml:space="preserve"> </w:t>
            </w:r>
            <w:r w:rsidRPr="009A58AF">
              <w:rPr>
                <w:w w:val="95"/>
              </w:rPr>
              <w:t>il</w:t>
            </w:r>
            <w:r w:rsidRPr="009A58AF">
              <w:rPr>
                <w:spacing w:val="-11"/>
                <w:w w:val="95"/>
              </w:rPr>
              <w:t xml:space="preserve"> </w:t>
            </w:r>
            <w:r w:rsidRPr="009A58AF">
              <w:rPr>
                <w:w w:val="95"/>
              </w:rPr>
              <w:t>bambino</w:t>
            </w:r>
            <w:r w:rsidRPr="009A58AF">
              <w:rPr>
                <w:spacing w:val="-9"/>
                <w:w w:val="95"/>
              </w:rPr>
              <w:t xml:space="preserve"> </w:t>
            </w:r>
            <w:r w:rsidRPr="009A58AF">
              <w:rPr>
                <w:w w:val="95"/>
              </w:rPr>
              <w:t>contragga</w:t>
            </w:r>
            <w:r w:rsidRPr="009A58AF">
              <w:rPr>
                <w:spacing w:val="-10"/>
                <w:w w:val="95"/>
              </w:rPr>
              <w:t xml:space="preserve"> </w:t>
            </w:r>
            <w:r w:rsidRPr="009A58AF">
              <w:rPr>
                <w:w w:val="95"/>
              </w:rPr>
              <w:t>una</w:t>
            </w:r>
            <w:r w:rsidRPr="009A58AF">
              <w:rPr>
                <w:spacing w:val="-10"/>
                <w:w w:val="95"/>
              </w:rPr>
              <w:t xml:space="preserve"> </w:t>
            </w:r>
            <w:r w:rsidRPr="009A58AF">
              <w:rPr>
                <w:w w:val="95"/>
              </w:rPr>
              <w:t>malattia</w:t>
            </w:r>
            <w:r w:rsidRPr="009A58AF">
              <w:rPr>
                <w:spacing w:val="-10"/>
                <w:w w:val="95"/>
              </w:rPr>
              <w:t xml:space="preserve"> </w:t>
            </w:r>
            <w:r w:rsidRPr="009A58AF">
              <w:rPr>
                <w:w w:val="95"/>
              </w:rPr>
              <w:t xml:space="preserve">infettiva </w:t>
            </w:r>
            <w:r w:rsidRPr="009A58AF">
              <w:t>(es. varicella, pediculosi, ossiuri….), perché questo, nel rispetto del diritto alla riservatezza,</w:t>
            </w:r>
            <w:r w:rsidRPr="009A58AF">
              <w:rPr>
                <w:spacing w:val="-21"/>
              </w:rPr>
              <w:t xml:space="preserve"> </w:t>
            </w:r>
            <w:r w:rsidRPr="009A58AF">
              <w:t>permetterà</w:t>
            </w:r>
            <w:r w:rsidRPr="009A58AF">
              <w:rPr>
                <w:spacing w:val="-21"/>
              </w:rPr>
              <w:t xml:space="preserve"> </w:t>
            </w:r>
            <w:r w:rsidRPr="009A58AF">
              <w:t>di</w:t>
            </w:r>
            <w:r w:rsidRPr="009A58AF">
              <w:rPr>
                <w:spacing w:val="-21"/>
              </w:rPr>
              <w:t xml:space="preserve"> </w:t>
            </w:r>
            <w:r w:rsidRPr="009A58AF">
              <w:t>intervenire</w:t>
            </w:r>
            <w:r w:rsidRPr="009A58AF">
              <w:rPr>
                <w:spacing w:val="-21"/>
              </w:rPr>
              <w:t xml:space="preserve"> </w:t>
            </w:r>
            <w:r w:rsidRPr="009A58AF">
              <w:t>tempestivamente</w:t>
            </w:r>
            <w:r w:rsidRPr="009A58AF">
              <w:rPr>
                <w:spacing w:val="-21"/>
              </w:rPr>
              <w:t xml:space="preserve"> </w:t>
            </w:r>
            <w:r w:rsidRPr="009A58AF">
              <w:t>ed</w:t>
            </w:r>
            <w:r w:rsidRPr="009A58AF">
              <w:rPr>
                <w:spacing w:val="-21"/>
              </w:rPr>
              <w:t xml:space="preserve"> </w:t>
            </w:r>
            <w:r w:rsidRPr="009A58AF">
              <w:t>evitare</w:t>
            </w:r>
            <w:r w:rsidRPr="009A58AF">
              <w:rPr>
                <w:spacing w:val="-21"/>
              </w:rPr>
              <w:t xml:space="preserve"> </w:t>
            </w:r>
            <w:r w:rsidRPr="009A58AF">
              <w:t>la</w:t>
            </w:r>
            <w:r w:rsidRPr="009A58AF">
              <w:rPr>
                <w:spacing w:val="-21"/>
              </w:rPr>
              <w:t xml:space="preserve"> </w:t>
            </w:r>
            <w:r w:rsidRPr="009A58AF">
              <w:t>diffusione</w:t>
            </w:r>
            <w:r w:rsidRPr="009A58AF">
              <w:rPr>
                <w:spacing w:val="-20"/>
              </w:rPr>
              <w:t xml:space="preserve"> </w:t>
            </w:r>
            <w:r w:rsidRPr="009A58AF">
              <w:t xml:space="preserve">del </w:t>
            </w:r>
            <w:r w:rsidRPr="009A58AF">
              <w:rPr>
                <w:w w:val="95"/>
              </w:rPr>
              <w:t>problema.</w:t>
            </w:r>
            <w:r w:rsidRPr="009A58AF">
              <w:rPr>
                <w:spacing w:val="-31"/>
                <w:w w:val="95"/>
              </w:rPr>
              <w:t xml:space="preserve"> </w:t>
            </w:r>
            <w:r w:rsidRPr="009A58AF">
              <w:rPr>
                <w:w w:val="95"/>
              </w:rPr>
              <w:t>si</w:t>
            </w:r>
            <w:r w:rsidRPr="009A58AF">
              <w:rPr>
                <w:spacing w:val="-37"/>
                <w:w w:val="95"/>
              </w:rPr>
              <w:t xml:space="preserve"> </w:t>
            </w:r>
            <w:r w:rsidRPr="009A58AF">
              <w:rPr>
                <w:w w:val="95"/>
              </w:rPr>
              <w:t>fa</w:t>
            </w:r>
            <w:r w:rsidRPr="009A58AF">
              <w:rPr>
                <w:spacing w:val="-36"/>
                <w:w w:val="95"/>
              </w:rPr>
              <w:t xml:space="preserve"> </w:t>
            </w:r>
            <w:r w:rsidRPr="009A58AF">
              <w:rPr>
                <w:w w:val="95"/>
              </w:rPr>
              <w:t>presente</w:t>
            </w:r>
            <w:r w:rsidRPr="009A58AF">
              <w:rPr>
                <w:spacing w:val="-36"/>
                <w:w w:val="95"/>
              </w:rPr>
              <w:t xml:space="preserve"> </w:t>
            </w:r>
            <w:r w:rsidRPr="009A58AF">
              <w:rPr>
                <w:w w:val="95"/>
              </w:rPr>
              <w:t>che</w:t>
            </w:r>
            <w:r w:rsidRPr="009A58AF">
              <w:rPr>
                <w:spacing w:val="-36"/>
                <w:w w:val="95"/>
              </w:rPr>
              <w:t xml:space="preserve"> </w:t>
            </w:r>
            <w:r w:rsidRPr="009A58AF">
              <w:rPr>
                <w:w w:val="95"/>
              </w:rPr>
              <w:t>le</w:t>
            </w:r>
            <w:r w:rsidRPr="009A58AF">
              <w:rPr>
                <w:spacing w:val="-37"/>
                <w:w w:val="95"/>
              </w:rPr>
              <w:t xml:space="preserve"> </w:t>
            </w:r>
            <w:r w:rsidRPr="009A58AF">
              <w:rPr>
                <w:w w:val="95"/>
              </w:rPr>
              <w:t>malattie</w:t>
            </w:r>
            <w:r w:rsidRPr="009A58AF">
              <w:rPr>
                <w:spacing w:val="-36"/>
                <w:w w:val="95"/>
              </w:rPr>
              <w:t xml:space="preserve"> </w:t>
            </w:r>
            <w:r w:rsidRPr="009A58AF">
              <w:rPr>
                <w:w w:val="95"/>
              </w:rPr>
              <w:t>infettive</w:t>
            </w:r>
            <w:r w:rsidRPr="009A58AF">
              <w:rPr>
                <w:spacing w:val="-36"/>
                <w:w w:val="95"/>
              </w:rPr>
              <w:t xml:space="preserve"> </w:t>
            </w:r>
            <w:r w:rsidRPr="009A58AF">
              <w:rPr>
                <w:w w:val="95"/>
              </w:rPr>
              <w:t>sono</w:t>
            </w:r>
            <w:r w:rsidRPr="009A58AF">
              <w:rPr>
                <w:spacing w:val="-35"/>
                <w:w w:val="95"/>
              </w:rPr>
              <w:t xml:space="preserve"> </w:t>
            </w:r>
            <w:r w:rsidRPr="009A58AF">
              <w:rPr>
                <w:w w:val="95"/>
              </w:rPr>
              <w:t>di</w:t>
            </w:r>
            <w:r w:rsidRPr="009A58AF">
              <w:rPr>
                <w:spacing w:val="-36"/>
                <w:w w:val="95"/>
              </w:rPr>
              <w:t xml:space="preserve"> </w:t>
            </w:r>
            <w:r w:rsidRPr="009A58AF">
              <w:rPr>
                <w:w w:val="95"/>
              </w:rPr>
              <w:t>competenza</w:t>
            </w:r>
            <w:r w:rsidRPr="009A58AF">
              <w:rPr>
                <w:spacing w:val="-36"/>
                <w:w w:val="95"/>
              </w:rPr>
              <w:t xml:space="preserve"> </w:t>
            </w:r>
            <w:r w:rsidRPr="009A58AF">
              <w:rPr>
                <w:w w:val="95"/>
              </w:rPr>
              <w:t>dell’ufficio</w:t>
            </w:r>
            <w:r w:rsidRPr="009A58AF">
              <w:rPr>
                <w:spacing w:val="-36"/>
                <w:w w:val="95"/>
              </w:rPr>
              <w:t xml:space="preserve"> </w:t>
            </w:r>
            <w:r w:rsidRPr="009A58AF">
              <w:rPr>
                <w:w w:val="95"/>
              </w:rPr>
              <w:t xml:space="preserve">igiene </w:t>
            </w:r>
            <w:r w:rsidRPr="009A58AF">
              <w:t xml:space="preserve">territoriale. </w:t>
            </w:r>
          </w:p>
        </w:tc>
      </w:tr>
      <w:tr w:rsidR="00DB6516">
        <w:trPr>
          <w:trHeight w:val="2149"/>
        </w:trPr>
        <w:tc>
          <w:tcPr>
            <w:tcW w:w="2093" w:type="dxa"/>
          </w:tcPr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  <w:sz w:val="26"/>
              </w:rPr>
            </w:pPr>
          </w:p>
          <w:p w:rsidR="00DB6516" w:rsidRDefault="00D351DB">
            <w:pPr>
              <w:pStyle w:val="TableParagraph"/>
              <w:spacing w:line="252" w:lineRule="auto"/>
              <w:ind w:left="371" w:right="326" w:firstLine="285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 xml:space="preserve">FESTE DI </w:t>
            </w:r>
            <w:r>
              <w:rPr>
                <w:rFonts w:ascii="Trebuchet MS"/>
                <w:b/>
                <w:color w:val="001F5F"/>
                <w:w w:val="95"/>
              </w:rPr>
              <w:t>COMPLEANNO</w:t>
            </w:r>
          </w:p>
        </w:tc>
        <w:tc>
          <w:tcPr>
            <w:tcW w:w="8082" w:type="dxa"/>
          </w:tcPr>
          <w:p w:rsidR="00DB6516" w:rsidRDefault="00DB6516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9A58AF" w:rsidRDefault="009A58AF" w:rsidP="009A58AF">
            <w:pPr>
              <w:ind w:left="113"/>
              <w:jc w:val="both"/>
            </w:pPr>
            <w:r>
              <w:t>Si possono svolgere festeggiamenti per compleanni ed eventi nel rispetto delle regole ( si possono consumare solo  cibi e alimenti confezionati e di cui sono disponibili gli scontrini fiscali d’acquisto- previa comunicazione  di eventuali intolleranze alimentari, sono consentite torte, biscotti secchi, frutta e succhi di frutta). Non possono  essere introdotte bevande gassate ( coca cola- pepsi- aranciata).</w:t>
            </w:r>
          </w:p>
          <w:p w:rsidR="00DB6516" w:rsidRDefault="009A58AF" w:rsidP="009A58AF">
            <w:pPr>
              <w:pStyle w:val="TableParagraph"/>
              <w:spacing w:line="254" w:lineRule="auto"/>
              <w:ind w:left="113" w:right="75"/>
              <w:jc w:val="both"/>
              <w:rPr>
                <w:rFonts w:ascii="Trebuchet MS" w:hAnsi="Trebuchet MS"/>
              </w:rPr>
            </w:pPr>
            <w:r>
              <w:t>Le fotografie sono consentite previa liberatoria dei genitori</w:t>
            </w:r>
          </w:p>
        </w:tc>
      </w:tr>
      <w:tr w:rsidR="00DB6516" w:rsidTr="009A58AF">
        <w:trPr>
          <w:trHeight w:val="1104"/>
        </w:trPr>
        <w:tc>
          <w:tcPr>
            <w:tcW w:w="2093" w:type="dxa"/>
          </w:tcPr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rPr>
                <w:rFonts w:ascii="Times New Roman"/>
                <w:sz w:val="26"/>
              </w:rPr>
            </w:pPr>
          </w:p>
          <w:p w:rsidR="00DB6516" w:rsidRDefault="00D351DB">
            <w:pPr>
              <w:pStyle w:val="TableParagraph"/>
              <w:spacing w:line="252" w:lineRule="auto"/>
              <w:ind w:left="410" w:right="378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  <w:w w:val="90"/>
              </w:rPr>
              <w:t xml:space="preserve">VESTIARIO ED </w:t>
            </w:r>
            <w:r>
              <w:rPr>
                <w:rFonts w:ascii="Trebuchet MS"/>
                <w:b/>
                <w:color w:val="001F5F"/>
              </w:rPr>
              <w:t xml:space="preserve">EFFETTI </w:t>
            </w:r>
            <w:r>
              <w:rPr>
                <w:rFonts w:ascii="Trebuchet MS"/>
                <w:b/>
                <w:color w:val="001F5F"/>
                <w:w w:val="95"/>
              </w:rPr>
              <w:t>PERSONALI</w:t>
            </w:r>
          </w:p>
        </w:tc>
        <w:tc>
          <w:tcPr>
            <w:tcW w:w="8082" w:type="dxa"/>
          </w:tcPr>
          <w:p w:rsidR="00DB6516" w:rsidRDefault="00DB6516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DB6516" w:rsidRDefault="00D351DB">
            <w:pPr>
              <w:pStyle w:val="TableParagraph"/>
              <w:spacing w:line="252" w:lineRule="auto"/>
              <w:ind w:left="109" w:right="77"/>
              <w:jc w:val="both"/>
            </w:pPr>
            <w:r>
              <w:rPr>
                <w:rFonts w:ascii="Trebuchet MS" w:hAnsi="Trebuchet MS"/>
              </w:rPr>
              <w:t>È consigliabile vestire i bambini in modo pratico per favorire l’autonomia nelle operazioni connesse all’igien</w:t>
            </w:r>
            <w:r>
              <w:t>e personale.</w:t>
            </w:r>
          </w:p>
          <w:p w:rsidR="009A58AF" w:rsidRDefault="009A58AF" w:rsidP="009A58AF">
            <w:pPr>
              <w:ind w:left="113"/>
              <w:jc w:val="both"/>
            </w:pPr>
            <w:r w:rsidRPr="0039613F">
              <w:rPr>
                <w:b/>
              </w:rPr>
              <w:t>Indossare la divisa scolastica</w:t>
            </w:r>
            <w:r>
              <w:t xml:space="preserve"> tutti i giorni:  grembiule a quadretti rosa o celeste</w:t>
            </w:r>
          </w:p>
          <w:p w:rsidR="009A58AF" w:rsidRDefault="009A58AF" w:rsidP="009A58AF">
            <w:pPr>
              <w:ind w:left="113"/>
              <w:jc w:val="both"/>
            </w:pPr>
            <w:r>
              <w:t xml:space="preserve"> ( non troppo lungo) e un abbigliamento comodo ( scarpe con strappo</w:t>
            </w:r>
          </w:p>
          <w:p w:rsidR="009A58AF" w:rsidRDefault="009A58AF" w:rsidP="009A58AF">
            <w:pPr>
              <w:ind w:left="113"/>
              <w:jc w:val="both"/>
            </w:pPr>
            <w:r>
              <w:t xml:space="preserve"> e pantaloncini con elastico)</w:t>
            </w:r>
          </w:p>
          <w:p w:rsidR="009A58AF" w:rsidRDefault="009A58AF" w:rsidP="009A58AF">
            <w:pPr>
              <w:ind w:left="113"/>
              <w:jc w:val="both"/>
            </w:pPr>
          </w:p>
          <w:p w:rsidR="009A58AF" w:rsidRDefault="009A58AF" w:rsidP="009A58AF">
            <w:pPr>
              <w:ind w:left="113"/>
              <w:jc w:val="both"/>
            </w:pPr>
            <w:r w:rsidRPr="00491AD3">
              <w:rPr>
                <w:b/>
              </w:rPr>
              <w:t>Divisa estiva</w:t>
            </w:r>
            <w:r>
              <w:t xml:space="preserve">: pantaloncino blù con elastico e maglietta bianca ( la divisa </w:t>
            </w:r>
          </w:p>
          <w:p w:rsidR="009A58AF" w:rsidRDefault="009A58AF" w:rsidP="009A58AF">
            <w:pPr>
              <w:ind w:left="113"/>
              <w:jc w:val="both"/>
            </w:pPr>
            <w:r>
              <w:t xml:space="preserve">estiva sarà indossata dall’inizio dell’anno scolastico fino al 5 ottobre e </w:t>
            </w:r>
          </w:p>
          <w:p w:rsidR="009A58AF" w:rsidRDefault="009A58AF" w:rsidP="009A58AF">
            <w:pPr>
              <w:ind w:left="113"/>
              <w:jc w:val="both"/>
            </w:pPr>
            <w:r>
              <w:t>dal 25 aprile al termine delle lezioni)</w:t>
            </w:r>
          </w:p>
          <w:p w:rsidR="009A58AF" w:rsidRDefault="009A58AF" w:rsidP="009A58AF">
            <w:pPr>
              <w:ind w:left="113"/>
              <w:jc w:val="both"/>
            </w:pPr>
          </w:p>
          <w:p w:rsidR="009A58AF" w:rsidRDefault="009A58AF" w:rsidP="009A58AF">
            <w:pPr>
              <w:ind w:left="113"/>
              <w:jc w:val="both"/>
            </w:pPr>
            <w:r>
              <w:t xml:space="preserve">Si ricorda che il personale docente e non docente non è tenuto al cambio </w:t>
            </w:r>
          </w:p>
          <w:p w:rsidR="009A58AF" w:rsidRDefault="009A58AF" w:rsidP="009A58AF">
            <w:pPr>
              <w:ind w:left="113"/>
              <w:jc w:val="both"/>
            </w:pPr>
            <w:r>
              <w:t xml:space="preserve"> di indumenti in caso di mancato controllo sfinterico</w:t>
            </w:r>
          </w:p>
          <w:p w:rsidR="009A58AF" w:rsidRDefault="009A58AF" w:rsidP="009A58AF">
            <w:pPr>
              <w:ind w:left="113"/>
              <w:jc w:val="both"/>
            </w:pPr>
          </w:p>
          <w:p w:rsidR="009A58AF" w:rsidRDefault="009A58AF" w:rsidP="009A58AF">
            <w:pPr>
              <w:ind w:left="113"/>
              <w:jc w:val="both"/>
            </w:pPr>
            <w:r>
              <w:t xml:space="preserve">I genitori avranno cura di controllare scrupolosamente  l’igiene personale dei </w:t>
            </w:r>
          </w:p>
          <w:p w:rsidR="009A58AF" w:rsidRDefault="009A58AF" w:rsidP="009A58AF">
            <w:pPr>
              <w:pStyle w:val="TableParagraph"/>
              <w:spacing w:line="252" w:lineRule="auto"/>
              <w:ind w:left="109" w:right="77"/>
              <w:jc w:val="both"/>
            </w:pPr>
            <w:r>
              <w:t>bimbi in particolare di capelli e unghie</w:t>
            </w:r>
          </w:p>
          <w:p w:rsidR="00DB6516" w:rsidRDefault="00D351DB">
            <w:pPr>
              <w:pStyle w:val="TableParagraph"/>
              <w:spacing w:before="2" w:line="254" w:lineRule="auto"/>
              <w:ind w:left="109" w:right="72"/>
              <w:jc w:val="both"/>
            </w:pPr>
            <w:r>
              <w:t>La</w:t>
            </w:r>
            <w:r>
              <w:rPr>
                <w:spacing w:val="-7"/>
              </w:rPr>
              <w:t xml:space="preserve"> </w:t>
            </w:r>
            <w:r>
              <w:t>scuola</w:t>
            </w:r>
            <w:r>
              <w:rPr>
                <w:spacing w:val="-7"/>
              </w:rPr>
              <w:t xml:space="preserve"> </w:t>
            </w:r>
            <w:r>
              <w:t>non</w:t>
            </w:r>
            <w:r>
              <w:rPr>
                <w:spacing w:val="-7"/>
              </w:rPr>
              <w:t xml:space="preserve"> </w:t>
            </w:r>
            <w:r>
              <w:t>può</w:t>
            </w:r>
            <w:r>
              <w:rPr>
                <w:spacing w:val="-6"/>
              </w:rPr>
              <w:t xml:space="preserve"> </w:t>
            </w:r>
            <w:r>
              <w:t>assicurare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tutela</w:t>
            </w:r>
            <w:r>
              <w:rPr>
                <w:spacing w:val="-6"/>
              </w:rPr>
              <w:t xml:space="preserve"> </w:t>
            </w:r>
            <w:r>
              <w:t>degli</w:t>
            </w:r>
            <w:r>
              <w:rPr>
                <w:spacing w:val="-7"/>
              </w:rPr>
              <w:t xml:space="preserve"> </w:t>
            </w:r>
            <w:r>
              <w:t>effetti</w:t>
            </w:r>
            <w:r>
              <w:rPr>
                <w:spacing w:val="-8"/>
              </w:rPr>
              <w:t xml:space="preserve"> </w:t>
            </w:r>
            <w:r>
              <w:t>personali</w:t>
            </w:r>
            <w:r>
              <w:rPr>
                <w:spacing w:val="-7"/>
              </w:rPr>
              <w:t xml:space="preserve"> </w:t>
            </w:r>
            <w:r>
              <w:t>che</w:t>
            </w:r>
            <w:r>
              <w:rPr>
                <w:spacing w:val="-6"/>
              </w:rPr>
              <w:t xml:space="preserve"> </w:t>
            </w:r>
            <w:r>
              <w:t>gli</w:t>
            </w:r>
            <w:r>
              <w:rPr>
                <w:spacing w:val="-7"/>
              </w:rPr>
              <w:t xml:space="preserve"> </w:t>
            </w:r>
            <w:r>
              <w:t>alunni</w:t>
            </w:r>
            <w:r>
              <w:rPr>
                <w:spacing w:val="-7"/>
              </w:rPr>
              <w:t xml:space="preserve"> </w:t>
            </w:r>
            <w:r>
              <w:t>portano spontaneamente</w:t>
            </w:r>
            <w:r>
              <w:rPr>
                <w:spacing w:val="-21"/>
              </w:rPr>
              <w:t xml:space="preserve"> </w:t>
            </w:r>
            <w:r>
              <w:t>da</w:t>
            </w:r>
            <w:r>
              <w:rPr>
                <w:spacing w:val="-21"/>
              </w:rPr>
              <w:t xml:space="preserve"> </w:t>
            </w:r>
            <w:r>
              <w:t>casa,</w:t>
            </w:r>
            <w:r>
              <w:rPr>
                <w:spacing w:val="-22"/>
              </w:rPr>
              <w:t xml:space="preserve"> </w:t>
            </w:r>
            <w:r>
              <w:t>è</w:t>
            </w:r>
            <w:r>
              <w:rPr>
                <w:spacing w:val="-21"/>
              </w:rPr>
              <w:t xml:space="preserve"> </w:t>
            </w:r>
            <w:r>
              <w:t>pertanto</w:t>
            </w:r>
            <w:r>
              <w:rPr>
                <w:spacing w:val="-20"/>
              </w:rPr>
              <w:t xml:space="preserve"> </w:t>
            </w:r>
            <w:r>
              <w:t>consigliabile</w:t>
            </w:r>
            <w:r>
              <w:rPr>
                <w:spacing w:val="-20"/>
              </w:rPr>
              <w:t xml:space="preserve"> </w:t>
            </w:r>
            <w:r>
              <w:t>non</w:t>
            </w:r>
            <w:r>
              <w:rPr>
                <w:spacing w:val="-21"/>
              </w:rPr>
              <w:t xml:space="preserve"> </w:t>
            </w:r>
            <w:r>
              <w:t>affidare</w:t>
            </w:r>
            <w:r>
              <w:rPr>
                <w:spacing w:val="-21"/>
              </w:rPr>
              <w:t xml:space="preserve"> </w:t>
            </w:r>
            <w:r>
              <w:t>ai</w:t>
            </w:r>
            <w:r>
              <w:rPr>
                <w:spacing w:val="-21"/>
              </w:rPr>
              <w:t xml:space="preserve"> </w:t>
            </w:r>
            <w:r>
              <w:t>bambini</w:t>
            </w:r>
            <w:r>
              <w:rPr>
                <w:spacing w:val="-21"/>
              </w:rPr>
              <w:t xml:space="preserve"> </w:t>
            </w:r>
            <w:r>
              <w:t>oggetti</w:t>
            </w:r>
            <w:r>
              <w:rPr>
                <w:spacing w:val="-20"/>
              </w:rPr>
              <w:t xml:space="preserve"> </w:t>
            </w:r>
            <w:r>
              <w:t xml:space="preserve">di </w:t>
            </w:r>
            <w:r>
              <w:rPr>
                <w:w w:val="95"/>
              </w:rPr>
              <w:t>particolare</w:t>
            </w:r>
            <w:r>
              <w:rPr>
                <w:spacing w:val="-15"/>
                <w:w w:val="95"/>
              </w:rPr>
              <w:t xml:space="preserve"> </w:t>
            </w:r>
            <w:r>
              <w:rPr>
                <w:w w:val="95"/>
              </w:rPr>
              <w:t>valore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economico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o</w:t>
            </w:r>
            <w:r>
              <w:rPr>
                <w:spacing w:val="-15"/>
                <w:w w:val="95"/>
              </w:rPr>
              <w:t xml:space="preserve"> </w:t>
            </w:r>
            <w:r>
              <w:rPr>
                <w:w w:val="95"/>
              </w:rPr>
              <w:t>affettivo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perché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potrebbero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essere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smarriti,</w:t>
            </w:r>
            <w:r>
              <w:rPr>
                <w:spacing w:val="-15"/>
                <w:w w:val="95"/>
              </w:rPr>
              <w:t xml:space="preserve"> </w:t>
            </w:r>
            <w:r>
              <w:rPr>
                <w:w w:val="95"/>
              </w:rPr>
              <w:t>scambiati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o sottratti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anche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involontariamente.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È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inoltre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vietato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lasciare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ai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bambini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oggetti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 xml:space="preserve">piccole </w:t>
            </w:r>
            <w:r>
              <w:t>dimensioni</w:t>
            </w:r>
            <w:r>
              <w:rPr>
                <w:spacing w:val="-15"/>
              </w:rPr>
              <w:t xml:space="preserve"> </w:t>
            </w:r>
            <w:r>
              <w:t>perché</w:t>
            </w:r>
            <w:r>
              <w:rPr>
                <w:spacing w:val="-17"/>
              </w:rPr>
              <w:t xml:space="preserve"> </w:t>
            </w:r>
            <w:r>
              <w:t>potrebbero</w:t>
            </w:r>
            <w:r>
              <w:rPr>
                <w:spacing w:val="-15"/>
              </w:rPr>
              <w:t xml:space="preserve"> </w:t>
            </w:r>
            <w:r>
              <w:t>essere</w:t>
            </w:r>
            <w:r>
              <w:rPr>
                <w:spacing w:val="-15"/>
              </w:rPr>
              <w:t xml:space="preserve"> </w:t>
            </w:r>
            <w:r>
              <w:t>ingeriti.</w:t>
            </w:r>
          </w:p>
        </w:tc>
      </w:tr>
      <w:tr w:rsidR="00DB6516">
        <w:trPr>
          <w:trHeight w:val="1612"/>
        </w:trPr>
        <w:tc>
          <w:tcPr>
            <w:tcW w:w="2093" w:type="dxa"/>
          </w:tcPr>
          <w:p w:rsidR="00DB6516" w:rsidRDefault="00DB6516">
            <w:pPr>
              <w:pStyle w:val="TableParagraph"/>
              <w:rPr>
                <w:rFonts w:ascii="Times New Roman"/>
              </w:rPr>
            </w:pPr>
          </w:p>
          <w:p w:rsidR="00DB6516" w:rsidRDefault="00DB6516"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 w:rsidR="00DB6516" w:rsidRDefault="00D351DB">
            <w:pPr>
              <w:pStyle w:val="TableParagraph"/>
              <w:spacing w:line="252" w:lineRule="auto"/>
              <w:ind w:left="568" w:hanging="140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  <w:w w:val="90"/>
              </w:rPr>
              <w:t xml:space="preserve">ASSEMBLEE E </w:t>
            </w:r>
            <w:r>
              <w:rPr>
                <w:rFonts w:ascii="Trebuchet MS"/>
                <w:b/>
                <w:color w:val="001F5F"/>
                <w:w w:val="95"/>
              </w:rPr>
              <w:t>COLLOQUI</w:t>
            </w:r>
          </w:p>
        </w:tc>
        <w:tc>
          <w:tcPr>
            <w:tcW w:w="8082" w:type="dxa"/>
          </w:tcPr>
          <w:p w:rsidR="00DB6516" w:rsidRDefault="00DB6516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  <w:p w:rsidR="00DB6516" w:rsidRDefault="00D351DB">
            <w:pPr>
              <w:pStyle w:val="TableParagraph"/>
              <w:spacing w:line="254" w:lineRule="auto"/>
              <w:ind w:left="109" w:right="73"/>
              <w:jc w:val="both"/>
            </w:pPr>
            <w:r>
              <w:t>Durante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assemblee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colloqui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consentito</w:t>
            </w:r>
            <w:r>
              <w:rPr>
                <w:spacing w:val="-2"/>
              </w:rPr>
              <w:t xml:space="preserve"> </w:t>
            </w:r>
            <w:r>
              <w:t>portare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scuola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bambini,</w:t>
            </w:r>
            <w:r>
              <w:rPr>
                <w:spacing w:val="-1"/>
              </w:rPr>
              <w:t xml:space="preserve"> </w:t>
            </w:r>
            <w:r>
              <w:t xml:space="preserve">sia </w:t>
            </w:r>
            <w:r>
              <w:rPr>
                <w:rFonts w:ascii="Trebuchet MS" w:hAnsi="Trebuchet MS"/>
              </w:rPr>
              <w:t xml:space="preserve">perché non è possibile assicurare loro un’adeguata sorveglianza, sia perché gli </w:t>
            </w:r>
            <w:r>
              <w:t>argomenti</w:t>
            </w:r>
            <w:r>
              <w:rPr>
                <w:spacing w:val="-17"/>
              </w:rPr>
              <w:t xml:space="preserve"> </w:t>
            </w:r>
            <w:r>
              <w:t>affrontati</w:t>
            </w:r>
            <w:r>
              <w:rPr>
                <w:spacing w:val="-18"/>
              </w:rPr>
              <w:t xml:space="preserve"> </w:t>
            </w:r>
            <w:r>
              <w:t>in</w:t>
            </w:r>
            <w:r>
              <w:rPr>
                <w:spacing w:val="-16"/>
              </w:rPr>
              <w:t xml:space="preserve"> </w:t>
            </w:r>
            <w:r>
              <w:t>tali</w:t>
            </w:r>
            <w:r>
              <w:rPr>
                <w:spacing w:val="-18"/>
              </w:rPr>
              <w:t xml:space="preserve"> </w:t>
            </w:r>
            <w:r>
              <w:t>occasioni,</w:t>
            </w:r>
            <w:r>
              <w:rPr>
                <w:spacing w:val="-15"/>
              </w:rPr>
              <w:t xml:space="preserve"> </w:t>
            </w:r>
            <w:r>
              <w:t>riguardano</w:t>
            </w:r>
            <w:r>
              <w:rPr>
                <w:spacing w:val="-18"/>
              </w:rPr>
              <w:t xml:space="preserve"> </w:t>
            </w:r>
            <w:r>
              <w:t>gli</w:t>
            </w:r>
            <w:r>
              <w:rPr>
                <w:spacing w:val="-15"/>
              </w:rPr>
              <w:t xml:space="preserve"> </w:t>
            </w:r>
            <w:r>
              <w:t>adulti.</w:t>
            </w:r>
          </w:p>
          <w:p w:rsidR="00DB6516" w:rsidRDefault="00D351DB">
            <w:pPr>
              <w:pStyle w:val="TableParagraph"/>
              <w:spacing w:line="252" w:lineRule="exact"/>
              <w:ind w:left="109"/>
              <w:jc w:val="both"/>
            </w:pPr>
            <w:r>
              <w:t>Per</w:t>
            </w:r>
            <w:r>
              <w:rPr>
                <w:spacing w:val="-38"/>
              </w:rPr>
              <w:t xml:space="preserve"> </w:t>
            </w:r>
            <w:r>
              <w:t>lo</w:t>
            </w:r>
            <w:r>
              <w:rPr>
                <w:spacing w:val="-37"/>
              </w:rPr>
              <w:t xml:space="preserve"> </w:t>
            </w:r>
            <w:r>
              <w:t>svolgimento</w:t>
            </w:r>
            <w:r>
              <w:rPr>
                <w:spacing w:val="-38"/>
              </w:rPr>
              <w:t xml:space="preserve"> </w:t>
            </w:r>
            <w:r>
              <w:t>dei</w:t>
            </w:r>
            <w:r>
              <w:rPr>
                <w:spacing w:val="-38"/>
              </w:rPr>
              <w:t xml:space="preserve"> </w:t>
            </w:r>
            <w:r>
              <w:t>colloqui</w:t>
            </w:r>
            <w:r>
              <w:rPr>
                <w:spacing w:val="-37"/>
              </w:rPr>
              <w:t xml:space="preserve"> </w:t>
            </w:r>
            <w:r>
              <w:t>è</w:t>
            </w:r>
            <w:r>
              <w:rPr>
                <w:spacing w:val="-38"/>
              </w:rPr>
              <w:t xml:space="preserve"> </w:t>
            </w:r>
            <w:r>
              <w:t>richiesta</w:t>
            </w:r>
            <w:r>
              <w:rPr>
                <w:spacing w:val="-37"/>
              </w:rPr>
              <w:t xml:space="preserve"> </w:t>
            </w:r>
            <w:r>
              <w:t>la</w:t>
            </w:r>
            <w:r>
              <w:rPr>
                <w:spacing w:val="-38"/>
              </w:rPr>
              <w:t xml:space="preserve"> </w:t>
            </w:r>
            <w:r>
              <w:t>presenza</w:t>
            </w:r>
            <w:r>
              <w:rPr>
                <w:spacing w:val="-38"/>
              </w:rPr>
              <w:t xml:space="preserve"> </w:t>
            </w:r>
            <w:r>
              <w:t>di</w:t>
            </w:r>
            <w:r>
              <w:rPr>
                <w:spacing w:val="-37"/>
              </w:rPr>
              <w:t xml:space="preserve"> </w:t>
            </w:r>
            <w:r>
              <w:t>un</w:t>
            </w:r>
            <w:r>
              <w:rPr>
                <w:spacing w:val="-38"/>
              </w:rPr>
              <w:t xml:space="preserve"> </w:t>
            </w:r>
            <w:r>
              <w:t>genitore</w:t>
            </w:r>
            <w:r>
              <w:rPr>
                <w:spacing w:val="-37"/>
              </w:rPr>
              <w:t xml:space="preserve"> </w:t>
            </w:r>
            <w:r>
              <w:t>o</w:t>
            </w:r>
            <w:r>
              <w:rPr>
                <w:spacing w:val="-37"/>
              </w:rPr>
              <w:t xml:space="preserve"> </w:t>
            </w:r>
            <w:r>
              <w:t>tutore,</w:t>
            </w:r>
            <w:r>
              <w:rPr>
                <w:spacing w:val="-38"/>
              </w:rPr>
              <w:t xml:space="preserve"> </w:t>
            </w:r>
            <w:r>
              <w:t>non</w:t>
            </w:r>
            <w:r>
              <w:rPr>
                <w:spacing w:val="-37"/>
              </w:rPr>
              <w:t xml:space="preserve"> </w:t>
            </w:r>
            <w:r>
              <w:t>sono</w:t>
            </w:r>
          </w:p>
          <w:p w:rsidR="00DB6516" w:rsidRDefault="00D351DB">
            <w:pPr>
              <w:pStyle w:val="TableParagraph"/>
              <w:spacing w:before="13" w:line="251" w:lineRule="exact"/>
              <w:ind w:left="109"/>
              <w:jc w:val="both"/>
            </w:pPr>
            <w:r>
              <w:t>quindi consentite deleghe.</w:t>
            </w:r>
          </w:p>
        </w:tc>
      </w:tr>
      <w:tr w:rsidR="009A58AF">
        <w:trPr>
          <w:trHeight w:val="1612"/>
        </w:trPr>
        <w:tc>
          <w:tcPr>
            <w:tcW w:w="2093" w:type="dxa"/>
          </w:tcPr>
          <w:p w:rsidR="009A58AF" w:rsidRDefault="009A58AF" w:rsidP="009A58AF">
            <w:pPr>
              <w:pStyle w:val="TableParagraph"/>
              <w:jc w:val="center"/>
              <w:rPr>
                <w:rFonts w:ascii="Times New Roman"/>
              </w:rPr>
            </w:pPr>
          </w:p>
          <w:p w:rsidR="009A58AF" w:rsidRDefault="009A58AF" w:rsidP="009A58AF">
            <w:pPr>
              <w:pStyle w:val="TableParagraph"/>
              <w:jc w:val="center"/>
              <w:rPr>
                <w:rFonts w:ascii="Times New Roman"/>
              </w:rPr>
            </w:pPr>
          </w:p>
          <w:p w:rsidR="009A58AF" w:rsidRPr="009A58AF" w:rsidRDefault="009A58AF" w:rsidP="009A58AF">
            <w:pPr>
              <w:pStyle w:val="TableParagraph"/>
              <w:jc w:val="center"/>
              <w:rPr>
                <w:rFonts w:ascii="Trebuchet MS" w:hAnsi="Trebuchet MS"/>
                <w:b/>
                <w:color w:val="4F81BD" w:themeColor="accent1"/>
              </w:rPr>
            </w:pPr>
            <w:r w:rsidRPr="009A58AF">
              <w:rPr>
                <w:rFonts w:ascii="Trebuchet MS" w:hAnsi="Trebuchet MS"/>
                <w:b/>
                <w:color w:val="1F497D" w:themeColor="text2"/>
              </w:rPr>
              <w:t>PARCHEGGIO</w:t>
            </w:r>
          </w:p>
        </w:tc>
        <w:tc>
          <w:tcPr>
            <w:tcW w:w="8082" w:type="dxa"/>
          </w:tcPr>
          <w:p w:rsidR="009A58AF" w:rsidRDefault="009A58AF" w:rsidP="009A58AF">
            <w:pPr>
              <w:ind w:left="113"/>
              <w:jc w:val="both"/>
            </w:pPr>
            <w:r>
              <w:t xml:space="preserve"> </w:t>
            </w:r>
          </w:p>
          <w:p w:rsidR="009A58AF" w:rsidRDefault="009A58AF" w:rsidP="009A58AF">
            <w:pPr>
              <w:ind w:left="113"/>
              <w:jc w:val="both"/>
            </w:pPr>
            <w:r>
              <w:t xml:space="preserve">Per motivi di sicurezza e viabilità non si può parcheggiare nei pressi dei </w:t>
            </w:r>
          </w:p>
          <w:p w:rsidR="009A58AF" w:rsidRDefault="009A58AF" w:rsidP="009A58AF">
            <w:pPr>
              <w:ind w:left="113"/>
              <w:jc w:val="both"/>
            </w:pPr>
            <w:r>
              <w:t xml:space="preserve">cancelli    della scuola dell’infanzia. Si può utilizzare  l’area parcheggio in </w:t>
            </w:r>
          </w:p>
          <w:p w:rsidR="009A58AF" w:rsidRDefault="009A58AF" w:rsidP="009A58AF">
            <w:pPr>
              <w:ind w:left="113"/>
              <w:jc w:val="both"/>
            </w:pPr>
            <w:r>
              <w:t>Corso Unione Sovietica.</w:t>
            </w:r>
          </w:p>
          <w:p w:rsidR="009A58AF" w:rsidRDefault="009A58AF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</w:tc>
      </w:tr>
      <w:tr w:rsidR="00DB6516">
        <w:trPr>
          <w:trHeight w:val="1136"/>
        </w:trPr>
        <w:tc>
          <w:tcPr>
            <w:tcW w:w="2093" w:type="dxa"/>
          </w:tcPr>
          <w:p w:rsidR="00DB6516" w:rsidRDefault="00DB6516">
            <w:pPr>
              <w:pStyle w:val="TableParagraph"/>
              <w:rPr>
                <w:rFonts w:ascii="Times New Roman"/>
                <w:sz w:val="26"/>
              </w:rPr>
            </w:pPr>
          </w:p>
          <w:p w:rsidR="00DB6516" w:rsidRDefault="00D351DB">
            <w:pPr>
              <w:pStyle w:val="TableParagraph"/>
              <w:spacing w:line="252" w:lineRule="auto"/>
              <w:ind w:left="535" w:hanging="202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  <w:w w:val="90"/>
              </w:rPr>
              <w:t xml:space="preserve">DISTRIBUZIONE </w:t>
            </w:r>
            <w:r>
              <w:rPr>
                <w:rFonts w:ascii="Trebuchet MS"/>
                <w:b/>
                <w:color w:val="001F5F"/>
              </w:rPr>
              <w:t>VOLANTINI</w:t>
            </w:r>
          </w:p>
        </w:tc>
        <w:tc>
          <w:tcPr>
            <w:tcW w:w="8082" w:type="dxa"/>
          </w:tcPr>
          <w:p w:rsidR="00DB6516" w:rsidRDefault="00DB6516">
            <w:pPr>
              <w:pStyle w:val="TableParagraph"/>
              <w:rPr>
                <w:rFonts w:ascii="Times New Roman"/>
                <w:sz w:val="26"/>
              </w:rPr>
            </w:pPr>
          </w:p>
          <w:p w:rsidR="00DB6516" w:rsidRDefault="00D351DB">
            <w:pPr>
              <w:pStyle w:val="TableParagraph"/>
              <w:spacing w:line="254" w:lineRule="auto"/>
              <w:ind w:left="109"/>
            </w:pPr>
            <w:r>
              <w:t>La distribuzione agli alunni di volantini è regolamentata dal Consiglio di Istituto e autorizzata dal Dirigente scolastico.</w:t>
            </w:r>
          </w:p>
        </w:tc>
      </w:tr>
    </w:tbl>
    <w:p w:rsidR="00D351DB" w:rsidRDefault="00D351DB"/>
    <w:sectPr w:rsidR="00D351DB" w:rsidSect="008D2625">
      <w:footerReference w:type="default" r:id="rId7"/>
      <w:pgSz w:w="11910" w:h="16840"/>
      <w:pgMar w:top="1000" w:right="560" w:bottom="680" w:left="900" w:header="0" w:footer="4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23F" w:rsidRDefault="0096623F">
      <w:r>
        <w:separator/>
      </w:r>
    </w:p>
  </w:endnote>
  <w:endnote w:type="continuationSeparator" w:id="0">
    <w:p w:rsidR="0096623F" w:rsidRDefault="00966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16" w:rsidRDefault="003E3F1A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3716655</wp:posOffset>
              </wp:positionH>
              <wp:positionV relativeFrom="page">
                <wp:posOffset>10187305</wp:posOffset>
              </wp:positionV>
              <wp:extent cx="127000" cy="194310"/>
              <wp:effectExtent l="0" t="0" r="6350" b="1524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6516" w:rsidRDefault="008D2625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D351DB"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3F1A">
                            <w:rPr>
                              <w:rFonts w:ascii="Times New Roman"/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65pt;margin-top:802.15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" filled="f" stroked="f">
              <v:textbox inset="0,0,0,0">
                <w:txbxContent>
                  <w:p w:rsidR="00DB6516" w:rsidRDefault="008D2625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 w:rsidR="00D351DB"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E3F1A">
                      <w:rPr>
                        <w:rFonts w:ascii="Times New Roman"/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23F" w:rsidRDefault="0096623F">
      <w:r>
        <w:separator/>
      </w:r>
    </w:p>
  </w:footnote>
  <w:footnote w:type="continuationSeparator" w:id="0">
    <w:p w:rsidR="0096623F" w:rsidRDefault="00966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16"/>
    <w:rsid w:val="002A37DB"/>
    <w:rsid w:val="003E3443"/>
    <w:rsid w:val="003E3F1A"/>
    <w:rsid w:val="008D2625"/>
    <w:rsid w:val="0096623F"/>
    <w:rsid w:val="009A58AF"/>
    <w:rsid w:val="00B73A5B"/>
    <w:rsid w:val="00BE0262"/>
    <w:rsid w:val="00D351DB"/>
    <w:rsid w:val="00DB6516"/>
    <w:rsid w:val="00EC4C2B"/>
    <w:rsid w:val="00F2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8B856C-3186-47E1-AE71-06BE296D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46" w:right="1487"/>
      <w:jc w:val="center"/>
      <w:outlineLvl w:val="0"/>
    </w:pPr>
    <w:rPr>
      <w:rFonts w:ascii="Trebuchet MS" w:eastAsia="Trebuchet MS" w:hAnsi="Trebuchet MS" w:cs="Trebuchet MS"/>
      <w:b/>
      <w:bCs/>
      <w:sz w:val="72"/>
      <w:szCs w:val="7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2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262"/>
    <w:rPr>
      <w:rFonts w:ascii="Tahoma" w:eastAsia="Arial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SCUOLA DELL’INFANZIA</vt:lpstr>
    </vt:vector>
  </TitlesOfParts>
  <Company/>
  <LinksUpToDate>false</LinksUpToDate>
  <CharactersWithSpaces>7484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SCUOLA DELL’INFANZIA</dc:title>
  <dc:creator>.</dc:creator>
  <cp:lastModifiedBy>rosa stanzione</cp:lastModifiedBy>
  <cp:revision>2</cp:revision>
  <dcterms:created xsi:type="dcterms:W3CDTF">2018-06-16T19:00:00Z</dcterms:created>
  <dcterms:modified xsi:type="dcterms:W3CDTF">2018-06-16T19:00:00Z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2018-04-25T00:00:00Z</vt:filetime>
  </property>
</Properties>
</file>